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52" w:rsidRPr="000B1082" w:rsidRDefault="00A64652" w:rsidP="00A64652">
      <w:pPr>
        <w:keepNext/>
        <w:tabs>
          <w:tab w:val="left" w:pos="432"/>
        </w:tabs>
        <w:suppressAutoHyphens/>
        <w:spacing w:before="240" w:after="60" w:line="10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keepNext/>
        <w:tabs>
          <w:tab w:val="left" w:pos="432"/>
        </w:tabs>
        <w:suppressAutoHyphens/>
        <w:spacing w:before="240" w:after="60" w:line="10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keepNext/>
        <w:tabs>
          <w:tab w:val="left" w:pos="432"/>
        </w:tabs>
        <w:suppressAutoHyphens/>
        <w:spacing w:before="240" w:after="60" w:line="1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0" w:name="_GoBack"/>
      <w:r w:rsidRPr="00144C97">
        <w:rPr>
          <w:noProof/>
          <w:lang w:eastAsia="ru-RU"/>
        </w:rPr>
        <w:drawing>
          <wp:inline distT="0" distB="0" distL="0" distR="0" wp14:anchorId="4A9C58A1" wp14:editId="6B00FC4A">
            <wp:extent cx="5940425" cy="8168084"/>
            <wp:effectExtent l="0" t="0" r="3175" b="4445"/>
            <wp:docPr id="7" name="Рисунок 7" descr="C:\Users\User\Desktop\сайт 2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йт 2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4652" w:rsidRPr="001C69DB" w:rsidRDefault="00A64652" w:rsidP="00A64652">
      <w:pPr>
        <w:keepNext/>
        <w:tabs>
          <w:tab w:val="left" w:pos="432"/>
        </w:tabs>
        <w:suppressAutoHyphens/>
        <w:spacing w:before="240" w:after="60" w:line="10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C69D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СОДЕРЖАНИЕ</w:t>
      </w:r>
    </w:p>
    <w:p w:rsidR="00A64652" w:rsidRPr="001C69DB" w:rsidRDefault="00A64652" w:rsidP="00A64652">
      <w:pPr>
        <w:keepNext/>
        <w:tabs>
          <w:tab w:val="left" w:pos="432"/>
        </w:tabs>
        <w:suppressAutoHyphens/>
        <w:spacing w:before="240" w:after="60" w:line="10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64652" w:rsidRPr="001C69DB" w:rsidRDefault="00A64652" w:rsidP="00A64652">
      <w:pPr>
        <w:keepNext/>
        <w:tabs>
          <w:tab w:val="left" w:pos="432"/>
        </w:tabs>
        <w:suppressAutoHyphens/>
        <w:spacing w:before="240" w:after="60" w:line="10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64652" w:rsidRPr="001C69DB" w:rsidRDefault="00A64652" w:rsidP="00A64652">
      <w:pPr>
        <w:keepNext/>
        <w:tabs>
          <w:tab w:val="left" w:pos="432"/>
        </w:tabs>
        <w:suppressAutoHyphens/>
        <w:spacing w:before="240" w:after="60" w:line="10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64652" w:rsidRPr="001C69DB" w:rsidRDefault="00A64652" w:rsidP="00A64652">
      <w:pPr>
        <w:pStyle w:val="aa"/>
        <w:numPr>
          <w:ilvl w:val="0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69D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Целевой раздел ……………………………………………………………3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C69D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Пояснительная записка……………………………………………………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Цели и задачи программы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………………………………………...………4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Возрастная  характеристика</w:t>
      </w:r>
      <w:proofErr w:type="gramEnd"/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детей  5-6 лет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……………………………..5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Приоритетные направления деятельности группы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………..7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…………..7</w:t>
      </w:r>
    </w:p>
    <w:p w:rsidR="00A64652" w:rsidRPr="0042459B" w:rsidRDefault="00A64652" w:rsidP="00A64652">
      <w:pPr>
        <w:pStyle w:val="aa"/>
        <w:numPr>
          <w:ilvl w:val="0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Содержательный раздел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………….12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Комплексно-тематическое планирование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12</w:t>
      </w:r>
    </w:p>
    <w:p w:rsidR="00A64652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Содержание воспитательно-образовательной работы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14</w:t>
      </w:r>
    </w:p>
    <w:p w:rsidR="00A64652" w:rsidRPr="00106476" w:rsidRDefault="00A64652" w:rsidP="00A64652">
      <w:pPr>
        <w:suppressAutoHyphens/>
        <w:spacing w:after="120" w:line="100" w:lineRule="atLeast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</w:t>
      </w:r>
      <w:r w:rsidRPr="0010647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 образовательным областям.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Взаимодействие с семьями воспитанников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………………………………28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Взаимодействие с социумом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28</w:t>
      </w:r>
    </w:p>
    <w:p w:rsidR="00A64652" w:rsidRPr="0042459B" w:rsidRDefault="00A64652" w:rsidP="00A64652">
      <w:pPr>
        <w:pStyle w:val="aa"/>
        <w:numPr>
          <w:ilvl w:val="0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Организационный раздел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…………………………………………………...28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………………………………...…28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Программно-методическое обеспечение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……………………...……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.29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Развивающая предметно-пространственная среда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Режим дня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…………………………………………………………………...31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Расписание организованной образовательной деятельности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32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Оздоровительные мероприятия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……………………………...……………33</w:t>
      </w:r>
    </w:p>
    <w:p w:rsidR="00A64652" w:rsidRPr="0042459B" w:rsidRDefault="00A64652" w:rsidP="00A64652">
      <w:pPr>
        <w:pStyle w:val="aa"/>
        <w:numPr>
          <w:ilvl w:val="1"/>
          <w:numId w:val="10"/>
        </w:num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Особенности традиционных праздников, мероприятий.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………………..35</w:t>
      </w:r>
    </w:p>
    <w:p w:rsidR="00A64652" w:rsidRPr="0042459B" w:rsidRDefault="00A64652" w:rsidP="00A64652">
      <w:p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Список литературы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.37</w:t>
      </w:r>
    </w:p>
    <w:p w:rsidR="00A64652" w:rsidRPr="0042459B" w:rsidRDefault="00A64652" w:rsidP="00A64652">
      <w:p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459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.38</w:t>
      </w:r>
    </w:p>
    <w:p w:rsidR="00A64652" w:rsidRPr="0042459B" w:rsidRDefault="00A64652" w:rsidP="00A64652">
      <w:pPr>
        <w:suppressAutoHyphens/>
        <w:spacing w:after="120" w:line="100" w:lineRule="atLeast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</w:t>
      </w: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A64652" w:rsidRPr="000B1082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A64652" w:rsidRPr="00970921" w:rsidRDefault="00A64652" w:rsidP="00A64652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proofErr w:type="gramStart"/>
      <w:r w:rsidRPr="000B1082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ЦЕЛЕВОЙ  РАЗДЕЛ</w:t>
      </w:r>
      <w:proofErr w:type="gramEnd"/>
    </w:p>
    <w:p w:rsidR="00A64652" w:rsidRPr="00970921" w:rsidRDefault="00A64652" w:rsidP="00A64652">
      <w:pPr>
        <w:pStyle w:val="aa"/>
        <w:numPr>
          <w:ilvl w:val="1"/>
          <w:numId w:val="9"/>
        </w:num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Пояснительная записка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</w:t>
      </w:r>
      <w:proofErr w:type="gramStart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требованиями  пункта</w:t>
      </w:r>
      <w:proofErr w:type="gramEnd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6 статьи 12 ФЗ № 273 «Об образовании» от 29.12.2012 года, требованиями федерального государственного образовательного стандарта дошкольного образования (ФГОС ДО), учётом примерных программ дошкольного образования педагогический коллектив МБДОУ детский сад «Сказка» пгт. </w:t>
      </w:r>
      <w:proofErr w:type="gramStart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Клетня  разработал</w:t>
      </w:r>
      <w:proofErr w:type="gramEnd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данную основную образовательную программу (ООП). Данная программа определяет специфику организации воспитательно-образовательной деятельности в организации, цели и задачи, содержание, формы образовательной деятельности в соответствии с ОО ФГОС ДО.   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Сроки реализации программы: 2021-2022 учебный год. Каждый раздел данной программы включает в себя как обязательную (инвариантную) часть, так и вариативную (часть, формируемую участниками образовательного процесса в зависимости от условий </w:t>
      </w:r>
      <w:proofErr w:type="gramStart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МБДОУ  детский</w:t>
      </w:r>
      <w:proofErr w:type="gramEnd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сад «Сказка» пгт. Клетня). 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основе ООП лежит примерная общеобразовательная программа дошкольного образования: «От рождения до школы» под редакцией Н.Е. Веракса, Т.С.Комаровой, М.А.Васильевой 2021г.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Часть Программы, формируемая участниками образовательного процесса, является отражением направлений деятельности, выбранных педагогическим коллективом с учётом приоритетов развития </w:t>
      </w:r>
      <w:proofErr w:type="gramStart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 представлена</w:t>
      </w:r>
      <w:proofErr w:type="gramEnd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комплексно-целевой программой «Физкультурно-оздоровительная программа «Здоровячок» на период 2020-2025 г.г.» разработанной педагогическим коллективом МБДОУ д/с «Сказка»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парциальной программой «Ладушки. Программа по музыкальному воспитанию детей дошкольного возраста» И. Каплуновой, И. Новоскольцевой, - Санкт- Петербург: издательство «Невская нота», 2010. – 64с.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парциальной программой «Конструирование и художественный труд в детском саду» Л.В. Куцаковой, 3-е изд., перераб</w:t>
      </w:r>
      <w:proofErr w:type="gramStart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дополн. – Москва: ТЦ «Сфера», 2015. – 240с.- (Программы ДОУ)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примерной парциальной образовательной программой дошкольного образования «Экономическое воспитание дошкольников: формирование предпосылок финансовой грамотности» Для детей 5–7 лет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Образовательная программа ДОУ разработана в соответствии с требованиями основных нормативных документов:           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Федеральный </w:t>
      </w:r>
      <w:proofErr w:type="gramStart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  Российской</w:t>
      </w:r>
      <w:proofErr w:type="gramEnd"/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Федерации от 29.12.2012 г. № 273-ФЗ                                 "Об образовании в Российской Федерации". 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Приказ Министерства образования и науки РФ   от 30.08.2013 г. № 1014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образования». </w:t>
      </w:r>
    </w:p>
    <w:p w:rsidR="00A64652" w:rsidRPr="00970921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-Приказ Министерства образования и науки РФ от 17.10. 2013 г. № 1155 «Об утверждении федерального государственного стандарта дошкольного образования». </w:t>
      </w:r>
    </w:p>
    <w:p w:rsidR="00A64652" w:rsidRPr="000B1082" w:rsidRDefault="00A64652" w:rsidP="00A64652">
      <w:pPr>
        <w:tabs>
          <w:tab w:val="left" w:pos="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</w:t>
      </w:r>
      <w:r w:rsidRPr="0097092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образовательных организаций и других и других объектов социальной инфраструктуры для детей и молодёжи в условиях распространения новой коронавирусной инфекции (COVID-19)»</w:t>
      </w:r>
    </w:p>
    <w:p w:rsidR="00A64652" w:rsidRPr="000B1082" w:rsidRDefault="00A64652" w:rsidP="00A64652">
      <w:pPr>
        <w:pStyle w:val="aa"/>
        <w:numPr>
          <w:ilvl w:val="1"/>
          <w:numId w:val="9"/>
        </w:numPr>
        <w:tabs>
          <w:tab w:val="left" w:pos="600"/>
        </w:tabs>
        <w:spacing w:after="0" w:line="276" w:lineRule="auto"/>
        <w:ind w:right="51"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Цели и задачи программы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B1082">
        <w:rPr>
          <w:rFonts w:ascii="Times New Roman" w:hAnsi="Times New Roman" w:cs="Times New Roman"/>
          <w:spacing w:val="-7"/>
          <w:sz w:val="24"/>
          <w:szCs w:val="24"/>
        </w:rPr>
        <w:t xml:space="preserve">Главной целью Инновационной программы является </w:t>
      </w:r>
      <w:r w:rsidRPr="000B1082">
        <w:rPr>
          <w:rFonts w:ascii="Times New Roman" w:hAnsi="Times New Roman" w:cs="Times New Roman"/>
          <w:i/>
          <w:iCs/>
          <w:spacing w:val="-7"/>
          <w:sz w:val="24"/>
          <w:szCs w:val="24"/>
        </w:rPr>
        <w:t>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proofErr w:type="gramStart"/>
      <w:r w:rsidRPr="000B1082">
        <w:rPr>
          <w:rFonts w:ascii="Times New Roman" w:hAnsi="Times New Roman" w:cs="Times New Roman"/>
          <w:i/>
          <w:iCs/>
          <w:spacing w:val="-7"/>
          <w:sz w:val="24"/>
          <w:szCs w:val="24"/>
        </w:rPr>
        <w:t>».(</w:t>
      </w:r>
      <w:proofErr w:type="gramEnd"/>
      <w:r w:rsidRPr="000B1082">
        <w:rPr>
          <w:rFonts w:ascii="Times New Roman" w:hAnsi="Times New Roman" w:cs="Times New Roman"/>
          <w:spacing w:val="-7"/>
          <w:sz w:val="24"/>
          <w:szCs w:val="24"/>
        </w:rPr>
        <w:t xml:space="preserve">согласно Указу Президента Российской Федерации от 7 мая 2018 года №4 «О национальных целях и стратегических задачах развития Российской Федерации на период до 2024 года». Также 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интересов, создание пространства детской реализации-поддержание детской инициативы, творчества, создание условий для самореализации. </w:t>
      </w:r>
    </w:p>
    <w:p w:rsidR="00A64652" w:rsidRPr="000B1082" w:rsidRDefault="00A64652" w:rsidP="00A64652">
      <w:pPr>
        <w:tabs>
          <w:tab w:val="left" w:pos="600"/>
        </w:tabs>
        <w:spacing w:after="0" w:line="276" w:lineRule="auto"/>
        <w:ind w:left="284" w:right="51" w:firstLine="567"/>
        <w:jc w:val="both"/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A64652" w:rsidRPr="000B1082" w:rsidRDefault="00A64652" w:rsidP="00A64652">
      <w:pPr>
        <w:tabs>
          <w:tab w:val="left" w:pos="600"/>
        </w:tabs>
        <w:spacing w:after="0" w:line="276" w:lineRule="auto"/>
        <w:ind w:left="284" w:right="51" w:firstLine="567"/>
        <w:jc w:val="both"/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A64652" w:rsidRPr="000B1082" w:rsidRDefault="00A64652" w:rsidP="00A64652">
      <w:pPr>
        <w:tabs>
          <w:tab w:val="left" w:pos="600"/>
        </w:tabs>
        <w:spacing w:after="0" w:line="276" w:lineRule="auto"/>
        <w:ind w:left="284" w:right="51" w:firstLine="567"/>
        <w:jc w:val="both"/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  <w:t>Цели Программы достигаются через решение следующих задач: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–использование современных образовательных технологий и сочетание их с классическим дошкольным образованием, работа в зоне ближайшего развития, реализация деятельностного подхода и принципов развивающего обучения, использование на занятиях материалов, соответствующих духовно-нравственным ценностям, историческим и национально-культурным традициям народов России;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–создание эмоционального благополучия для детей, что означает теплое, уважительное, доброжелательное отношение к каждому ребенку, к его чувствам и потребностям, проявление уважения к его индивидуальности, чуткость к его эмоциональным состояниям, поддержку его чувства собственного достоинства и т.п., чтобы каждый ребенок чувствовал себя в безопасности, был уверен, что его здесь любят, о нем позаботятся;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bookmarkStart w:id="1" w:name="_Hlk79947589"/>
      <w:r w:rsidRPr="000B1082">
        <w:rPr>
          <w:rFonts w:ascii="Times New Roman" w:hAnsi="Times New Roman" w:cs="Times New Roman"/>
          <w:spacing w:val="-7"/>
        </w:rPr>
        <w:t>–</w:t>
      </w:r>
      <w:bookmarkEnd w:id="1"/>
      <w:r w:rsidRPr="000B1082">
        <w:rPr>
          <w:rFonts w:ascii="Times New Roman" w:hAnsi="Times New Roman" w:cs="Times New Roman"/>
          <w:spacing w:val="-7"/>
        </w:rPr>
        <w:t xml:space="preserve"> одинаково хорошо относиться ко всем детям независимо от пола, нации, языка, социального статуса, психофизиологических и других особенностей;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– проведение специальной работы над созданием детско-взрослого сообщества, основанного на взаимном уважении, равноправии, доброжелательности, сотрудничестве всех участников образовательных отношений (детей, педагогов, родителей);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– формирование ценностных представлений. Объединение обучения и воспитания в целостный образовательный процесс на основе духовно-нравственных ценностей народов Российской Федерации, исторических и национально-культурных традиций, воспитание у дошкольников таких качеств, как: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-любовь к Родине, гордость за ее достижения;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lastRenderedPageBreak/>
        <w:t>-уважение к традиционным ценностям: любовь к родителям, уважение к старшим, заботливое отношение к малышам, пожилым людям и пр.;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-традиционные гендерные представления;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 xml:space="preserve">-нравственные основы личности- стремление в своих поступках следовать положительному примеру </w:t>
      </w:r>
      <w:proofErr w:type="gramStart"/>
      <w:r w:rsidRPr="000B1082">
        <w:rPr>
          <w:rFonts w:ascii="Times New Roman" w:hAnsi="Times New Roman" w:cs="Times New Roman"/>
          <w:spacing w:val="-7"/>
        </w:rPr>
        <w:t>(« быть</w:t>
      </w:r>
      <w:proofErr w:type="gramEnd"/>
      <w:r w:rsidRPr="000B1082">
        <w:rPr>
          <w:rFonts w:ascii="Times New Roman" w:hAnsi="Times New Roman" w:cs="Times New Roman"/>
          <w:spacing w:val="-7"/>
        </w:rPr>
        <w:t xml:space="preserve"> хорошим»). 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– создание пространства детской реализации, а именно: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-поддержка и развитие детской инициативы, помощь в создании и формулировке идеи, реализации замысла;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-предоставление свободы выбора способов самореализации, поддержка самостоятельного творческого поиска;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-личностно-ориентированное взаимодействие, поддержка индивидуальности, признание уникальности, неповторимости каждого ребенка;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-уважительное отношение к результатам детского труда и творчества;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-создание условий для представления (предъявления, презентации) своих достижений социальному окружению;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-помощь в осознании пользы, признании значимости полученного результата для окружающих;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 xml:space="preserve">– </w:t>
      </w:r>
      <w:proofErr w:type="gramStart"/>
      <w:r w:rsidRPr="000B1082">
        <w:rPr>
          <w:rFonts w:ascii="Times New Roman" w:hAnsi="Times New Roman" w:cs="Times New Roman"/>
          <w:spacing w:val="-7"/>
        </w:rPr>
        <w:t>развитие  познавательного</w:t>
      </w:r>
      <w:proofErr w:type="gramEnd"/>
      <w:r w:rsidRPr="000B1082">
        <w:rPr>
          <w:rFonts w:ascii="Times New Roman" w:hAnsi="Times New Roman" w:cs="Times New Roman"/>
          <w:spacing w:val="-7"/>
        </w:rPr>
        <w:t xml:space="preserve"> интереса, стремления к получению знаний, формирование положительной мотивации к дальнейшему обучению в школе, вузе. Формирование отношения к образованию как к одной из ведущих жизненных ценностей;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– учитывать природно-географическое и культурно-историческое своеобразие региона в организации и содержании образования, воспитывать интерес и уважение к родному краю;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bookmarkStart w:id="2" w:name="_Hlk79951319"/>
      <w:r w:rsidRPr="000B1082">
        <w:rPr>
          <w:rFonts w:ascii="Times New Roman" w:hAnsi="Times New Roman" w:cs="Times New Roman"/>
          <w:spacing w:val="-7"/>
        </w:rPr>
        <w:t>– использование всех возможностей для создание предметно-пространственной среды в соответствии с требованиями программы «ОТ РОЖДЕНИЯ ДО ШКОЛЫ»;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– осуществлять эффективное взаимодействие с семьями воспитанников, в том числе: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 xml:space="preserve">-обеспечение открытости дошкольного образования: открытости и доступности информации, </w:t>
      </w:r>
      <w:proofErr w:type="gramStart"/>
      <w:r w:rsidRPr="000B1082">
        <w:rPr>
          <w:rFonts w:ascii="Times New Roman" w:hAnsi="Times New Roman" w:cs="Times New Roman"/>
          <w:spacing w:val="-7"/>
        </w:rPr>
        <w:t>регулярность  информирования</w:t>
      </w:r>
      <w:proofErr w:type="gramEnd"/>
      <w:r w:rsidRPr="000B1082">
        <w:rPr>
          <w:rFonts w:ascii="Times New Roman" w:hAnsi="Times New Roman" w:cs="Times New Roman"/>
          <w:spacing w:val="-7"/>
        </w:rPr>
        <w:t xml:space="preserve">, свободный доступ родителей в пространство детского сада; 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A64652" w:rsidRPr="000B1082" w:rsidRDefault="00A64652" w:rsidP="00A64652">
      <w:pPr>
        <w:tabs>
          <w:tab w:val="left" w:pos="600"/>
        </w:tabs>
        <w:spacing w:line="240" w:lineRule="auto"/>
        <w:ind w:left="284" w:right="51" w:firstLine="567"/>
        <w:jc w:val="both"/>
        <w:rPr>
          <w:rFonts w:ascii="Times New Roman" w:hAnsi="Times New Roman" w:cs="Times New Roman"/>
          <w:spacing w:val="-7"/>
        </w:rPr>
      </w:pPr>
      <w:r w:rsidRPr="000B1082">
        <w:rPr>
          <w:rFonts w:ascii="Times New Roman" w:hAnsi="Times New Roman" w:cs="Times New Roman"/>
          <w:spacing w:val="-7"/>
        </w:rPr>
        <w:t>-обеспечение единства подходов к воспитанию детей в условиях дошкольного образовательного учреждения и семьи.</w:t>
      </w:r>
    </w:p>
    <w:bookmarkEnd w:id="2"/>
    <w:p w:rsidR="00A64652" w:rsidRPr="000B1082" w:rsidRDefault="00A64652" w:rsidP="00A64652">
      <w:pPr>
        <w:tabs>
          <w:tab w:val="left" w:pos="600"/>
        </w:tabs>
        <w:spacing w:after="0" w:line="276" w:lineRule="auto"/>
        <w:ind w:left="284" w:right="51" w:firstLine="567"/>
        <w:jc w:val="both"/>
        <w:rPr>
          <w:rFonts w:ascii="Times New Roman" w:eastAsia="Times New Roman" w:hAnsi="Times New Roman" w:cs="Times New Roman"/>
          <w:spacing w:val="-7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1.3</w:t>
      </w: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 </w:t>
      </w:r>
      <w:proofErr w:type="gramStart"/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Возрастная  характеристика</w:t>
      </w:r>
      <w:proofErr w:type="gramEnd"/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  детей  6-7 лет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</w:pPr>
      <w:proofErr w:type="gramStart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Физическое  развитие</w:t>
      </w:r>
      <w:proofErr w:type="gramEnd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: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К  7   годам  скелет  ребенка  становится  более  крепким,  поэтому  он  может  выполнять  различные 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движения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,  которые  требуют гибкости,  упругости, силы.  Его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тело  приобретает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заметную  устойчивость,  чему  способствует  усиленный  рост  ног.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Ноги  и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руки  становятся  более  выносливыми,  ловкими,  подвижными.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этом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возрасте  дети уже  могут  совершать  довольно  длительные  прогулки,  долго бегать,  выполнять  сложные  физические  упражнения.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  семилетних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детей  отсутствуют  лишние  движения.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Ребята  уже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самостоятельно,  без  специальных  указаний  взрослого,  могут  выполнить  ряд  движений  в  определенной  последовательности,  контролируя   их,  изменяя  (произвольная регуляция  движений).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Ребенок  уже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способен  достаточно  адекватно  оценивать  результаты  своего  участия  в  подвижных  и  спортивных  играх  соревновательного  характера.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Удовлетворение  полученным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результатом 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 xml:space="preserve">доставляет  ребенку  радость  и  поддерживает  положительное отношение  к  себе  и  своей команде  («мы  выиграли,  мы  сильнее»).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Имеет  представление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о  своем  физическом  облике  (высокий,  толстый,  худой,  маленький  и  т.п.)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  здоровье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,  заботиться  о  нем. Владеет 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культурно-гигиеническими  навыками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и  понимает  их  необходимость.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Социально-</w:t>
      </w:r>
      <w:proofErr w:type="gramStart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коммуникативное  развитие</w:t>
      </w:r>
      <w:proofErr w:type="gramEnd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: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Самостоятельность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ребенка проявляется в способности без помощи взрослого решать различные задачи, которые возникают в повседневной жизни (самообслуживание, уход за растениями и животными, создание среды для самодеятельной игры, пользование простыми безопасными приборами — включение освещения, телевизора, проигрывателя и т.п.).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сюжетно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-ролевых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играх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дети  7-го  года  жизни  начинают  осваивать  сложные  взаимодействия  людей, отражающих характерные  значимые  жизненные  ситуации,  например, свадьбу,  болезнь и т.п.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Игровые  действия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становятся  более  сложными,  обретают  особый  смысл,  который не всегда  открывается  взрослому.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Игровое  пространство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усложняется.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нем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может  быть  несколько  центров,  каждый из  которых  поддерживает  свою  сюжетную  линию.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При  этом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дети  способны  отслеживать  поведение  партнеров  по  всему  игровому  пространству  и  менять  свое  поведение  в  зависимости  от  места  в  нем (например,  ребенок обращается  к  продавцу  не  просто как покупатель/,  а  как  покупатель-мама). Если логика игры требует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появления  новой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роли, то ребенок может по ходу  игры  взять  на  себя  новую  роль,  сохранив при этом роль, взятую  ранее.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Семилетний  ребенок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</w:t>
      </w:r>
      <w:proofErr w:type="gramStart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эмоциональное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предвосхищение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 </w:t>
      </w:r>
      <w:proofErr w:type="gramStart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Речевое  развитие</w:t>
      </w:r>
      <w:proofErr w:type="gramEnd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: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Происходит  активное  развитие  диалогической  речи.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Диалог  детей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приобретает характер  скоординированных предметных  и  речевых  действий.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недрах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диалогического 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общения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старших дошкольников  зарождается  и  формируется  новая  форма  речи -  монолог.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Дошкольник  внимательно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слушает  рассказы  родителей,  что  у  них  произошло  на  работе,  живо  интересуется  тем,  как  они  познакомились,  при  встрече  с незнакомыми  людьми  спрашивают,  кто  это,  есть  ли  у  них  дети  и  т.п.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  детей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продолжает  развиваться 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речь: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ее  звуковая  сторона,  грамматический  строй,  лексика.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Развивается  связная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речь.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высказываниях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детей  отражаются  как  расширяющийся  словарь,  так  и  характер  обобщений,  формирующихся  в  этом  возрасте.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начинают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активно употреблять  обобщающие  существительные,  синонимы,  антонимы,  прилагательные  и  т.д. 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</w:pPr>
      <w:proofErr w:type="gramStart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Познавательное  развитие</w:t>
      </w:r>
      <w:proofErr w:type="gramEnd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: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 Познавательные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процессы  претерпевают  качественные  изменения;  развивается  произвольность  действий.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Наряду  с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наглядно-образным  мышлением  появляются  элементы  словесно-логического  мышления.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Продолжают  развиваться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 навыки  обобщения  и  рассуждения,  но  они  еще  в  значительной  степени  ограничиваются  наглядными  признаками  ситуации.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Продолжает  развиваться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воображение,  однако  часто  приходится  констатировать  снижение развития  воображения  в  этом  возрасте  в  сравнении  со  старшей  группой.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Это  можно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объяснить  различными  влияниями,  в  том  числе  средств  массовой  информации,  приводящими  к  стереотипности   детских  образов.  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Внимание  становится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произвольным,  в  некоторых  видах  деятельности  время  произвольного  сосредоточения  достигает  30  минут.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  детей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появляется  особый  интерес  к  печатному слову,  математическим  отношениям.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Они  с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удовольствием  узнают  буквы,  овладевают звуковым  анализом  слова, 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 xml:space="preserve">счетом  и  пересчетом  отдельных  предметов.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К  7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годам  дети  в  значительной  степени  освоили 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конструирование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из  строительного  материала.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Они  свободно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владеют  обобщенными  способами  анализа  как  изображений,  так  и  построек.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Свободные  постройки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становятся  симметричными и  пропорциональными.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Дети  точно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представляют  себе  последовательность,  в  которой  будет  осуществляться  постройка.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этом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возрасте  дети уже  могут  освоить  сложные  формы  сложения  из  листа  бумаги  и  придумывать  собственные.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Усложняется  конструирование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из  природного  материала.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Художественно-</w:t>
      </w:r>
      <w:proofErr w:type="gramStart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эстетическое  развитие</w:t>
      </w:r>
      <w:proofErr w:type="gramEnd"/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u w:val="single"/>
          <w:lang w:eastAsia="ar-SA"/>
        </w:rPr>
        <w:t>: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 xml:space="preserve">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В 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изобразительной  деятельности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детей  6-7 лет 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рисунки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приобретают   более  детализированный  характер,  обогащается их  цветовая  гамма.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Более  явными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становятся  различия  между  рисунками  мальчиков  и девочек.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Мальчики  охотно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изображают  технику,  космос,  военные  действия;  девочки  обычно  рисуют  женские  образы:  принцесс,  балерин,  и  т.д.  Часто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встречаются  бытовые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сюжеты: мама  и  дочка,  комната  и  т.п. 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При  правильном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подходе  у  детей  формируются  художественно-творческие  способности  в  изобразительной  деятельности. 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Изображение  человека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становится еще  более  детализированным  и  пропорциональным.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Появляются  пальцы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на  руках,  глаза,  рот,  нос,  брови,  подбородок. Одежда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может  быть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украшена  различными  деталями. 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Предметы,  которые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дети  лепят  и  вырезывают,  имеют  различную  форму,  цвет, строение,  по-разному расположены  в  пространстве.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Вместе  с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тем  могут  к  7-ми  годам  передать  конкретные  свойства  предмета  с  натуры. Семилетнего 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Значительно  обогащается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индивидуальная  интерпретация  </w:t>
      </w:r>
      <w:r w:rsidRPr="000B1082"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4"/>
          <w:szCs w:val="24"/>
          <w:lang w:eastAsia="ar-SA"/>
        </w:rPr>
        <w:t>музыки.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Ребенок  определяет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к  какому  жанру  принадлежит  прослушанное  произведение.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Чисто  и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выразительно поет,  правильно передавая  мелодию  (ускоряя, замедляя). 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Дошкольник  может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 самостоятельно придумать  и  показать  танцевальное  или  ритмическое  движение.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1.4</w:t>
      </w: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 Приоритетные направления деятельности группы.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Приоритетными направлениями в деятельности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группы  является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: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социально-коммуникативное развитие детей;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познавательное развитие детей;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речевое развитие детей;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художественно-эстетическое развитие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физическое  развитие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Наибольшее значение из всех приоритетных направлений уделяется физическому развитию детей, формированию здорового образа жизни.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  <w:t>1.5</w:t>
      </w:r>
      <w:r w:rsidRPr="000B1082"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  <w:t xml:space="preserve"> Планируемые результаты освоения программы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iCs/>
          <w:kern w:val="28"/>
          <w:sz w:val="24"/>
          <w:szCs w:val="24"/>
          <w:lang w:eastAsia="hi-IN" w:bidi="hi-IN"/>
        </w:rPr>
      </w:pPr>
      <w:r w:rsidRPr="000B1082">
        <w:rPr>
          <w:rFonts w:ascii="Times New Roman" w:eastAsia="SimSun" w:hAnsi="Times New Roman" w:cs="Times New Roman"/>
          <w:iCs/>
          <w:kern w:val="28"/>
          <w:sz w:val="24"/>
          <w:szCs w:val="24"/>
          <w:lang w:eastAsia="hi-IN" w:bidi="hi-IN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A64652" w:rsidRPr="000B1082" w:rsidRDefault="00A64652" w:rsidP="00A64652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52" w:rsidRPr="000B1082" w:rsidRDefault="00A64652" w:rsidP="00A64652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в группе старшего дошкольного возраста (от 6 до 7 лет)</w:t>
      </w:r>
    </w:p>
    <w:p w:rsidR="00A64652" w:rsidRPr="000B1082" w:rsidRDefault="00A64652" w:rsidP="00A64652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52" w:rsidRPr="000B1082" w:rsidRDefault="00A64652" w:rsidP="00A64652">
      <w:pPr>
        <w:tabs>
          <w:tab w:val="left" w:pos="41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778"/>
      </w:tblGrid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ориентиры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(по образовательной программе)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Самостоятельно применяет усвоенные способы деятельности, в зависимости от ситуации изменяет способы решения задач. Способен предложить собственный замысел и воплотить в рисунке, постройке, рассказе.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Самостоятельно выполняет культурно-гигиенические навыки и соблюдает правила ЗОЖ. Проявляет инициативу в экспериментировании и совместной деятельности.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Инициирует общение и совместную со взрослыми и сверстниками деятельность. Организует сюжетно-ролевые, театрализованные, режиссерские игры.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Эмоционально реагирует на произведения изобразительного искусства, музыкальные и художественные произведения, мир природы.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Активно пользуется вербальными и невербальными средствами общения, конструктивными способами взаимодействия с детьми и взрослыми.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Договаривается, обменивается предметами, распределяет действия при сотрудничестве, способен изменять стиль общения со взрослым и сверстником в зависимости от ситуации.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Развертывает разнообразные сюжеты (индивидуально и со сверстниками), свободно комбинируя события и персонажей из разных смысловых сфер; с одинаковой легкостью развертывает сюжет через роли (ролевые взаимодействия) и через режиссерскую игру, часто проигрывает эпизоды сюжета в чисто речевом повествовательном плане; может быть инициатором игры-фантазирования со сверстником. Легко находит смысловое место в игре сверстников, подхватывает и развивает их замыслы, подключается к их форме игры.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Владеет большим арсеналом игр с правилами разного типа: на удачу, на ловкость, на умственную компетенцию. Стремится к выигрышу, но умеет контролировать свои эмоции при выигрыше и проигрыше.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Контролирует свои действия и действия партнеров. Часто использует разные виды жребия (считалка, предметный) при разрешении конфликтов. Может придумать правила для игры с незнакомым материалом или варианты правил в знакомых играх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Общается со взрослым и сверстниками по содержанию прочитанного, высказывая свое отношение, оценку.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Способен общаться с людьми разных категорий (сверстниками и взрослыми, с более старшими и младшими детьми, со знакомыми и незнакомыми людьми). Владеет диалогической речью. В разговоре свободно использует прямую и косвенную речь.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Рассказывает о собственном замысле, используя описательный рассказ о собственном способе решения проблемы, используя форму повествовательного рассказа о последовательности выполнения действия.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Владеет элементарными формами речи рассуждения и использует их для планирования деятельности, доказательства, объяснения. Отгадывает описательные и метафорические загадки, доказывая правильность отгадки (эта загадка о зайце, потому что…).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Уровень развития физических качеств и основных движений соответствует возрастно-половым нормативам. Двигательная активность соответствует возрастным нормативам.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Умеет работать по правилу и образцу.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Умеет слушать взрослого и выполнять его инструкции.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Способен сосредоточенно действовать в течении 15-20 минут.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Поведение регулируется требованиями взрослых и первичными ценностными ориентациями.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Способен планировать свои действия для достижения конкретной цели.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Соблюдает правила поведения на улице, в общественных местах. Планирует игровую деятельность, рассуждая о последовательности развертывания сюжета и организации игровой обстановки. Объясняет сверстникам правила новой настольно-печатной игры.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Задает вопросы взрослому, интересуется новым, активен в образовательной деятельности. В процессе экспериментирования даёт советы. Проявляет интерес к странам мира и России, ее общественном устройстве.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затруднениях обращается за помощью к взрослому.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Имеет представление о себе, своей семье (состав, родственные отношения, распределение семейных обязанностей, семейные традиции). Имеет представление о родном крае, его особенностях.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Имеет представление о РФ, культурных ценностях.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Имеет представление о планете Земля, многообразии стран и государств (европейские, африканские, азиатские и др.), населении и своеобразии природы планеты.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Имеет представление о различных видах труда.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Определяет свое место в ближайшем социуме.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Имеет представления о сериационных отношениях между понятиями.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Имеет представления о составе чисел до десяти из двух меньших.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Овладевает представлениями о закономерностях образования чисел числового ряда.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Представляет в уме целостный образ предмета.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Формируемая часть ОПДО ДОУ: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Целевые ориентиры в рамках освоения образовательной технологии «Конструирование из железного конструктора» (в соответствии с положениями программы «Конструирование и художественный труд в детском саду» (Л.В.Куцаковой).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80"/>
      </w:tblGrid>
      <w:tr w:rsidR="00A64652" w:rsidRPr="000B1082" w:rsidTr="00F345EF">
        <w:tc>
          <w:tcPr>
            <w:tcW w:w="2376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180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 освоения (целевой ориентир)</w:t>
            </w:r>
          </w:p>
        </w:tc>
      </w:tr>
      <w:tr w:rsidR="00A64652" w:rsidRPr="000B1082" w:rsidTr="00F345EF">
        <w:tc>
          <w:tcPr>
            <w:tcW w:w="2376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 (старший дошкольный возраст)</w:t>
            </w:r>
          </w:p>
        </w:tc>
        <w:tc>
          <w:tcPr>
            <w:tcW w:w="7180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правила безопасной работы с металлическим конструктором; </w:t>
            </w:r>
          </w:p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основных деталей металлического конструктора; умеет называть конструктивные особенности (части) различных моделей, сооружений и механизмов; самостоятельно решать технические задачи в процессе конструирования (планирование предстоящих действий, самоконтроль, применять полученные знания); создавать модели при помощи схемы, по замыслу; </w:t>
            </w:r>
            <w:proofErr w:type="gramStart"/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модели.  </w:t>
            </w:r>
            <w:proofErr w:type="gramEnd"/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Целевые ориентиры в рамках освоения примерной парциальной образовательной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программы дошкольного образования «Экономическое воспитание дошкольников: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формирование предпосылок финансовой грамотности для детей 5–7 лет»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80"/>
      </w:tblGrid>
      <w:tr w:rsidR="00A64652" w:rsidRPr="000B1082" w:rsidTr="00F345EF">
        <w:tc>
          <w:tcPr>
            <w:tcW w:w="2376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7180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Планируемый результат освоения (целевой ориентир)</w:t>
            </w:r>
          </w:p>
        </w:tc>
      </w:tr>
      <w:tr w:rsidR="00A64652" w:rsidRPr="000B1082" w:rsidTr="00F345EF">
        <w:tc>
          <w:tcPr>
            <w:tcW w:w="2376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6-7 лет (старший дошкольный возраст)</w:t>
            </w:r>
          </w:p>
        </w:tc>
        <w:tc>
          <w:tcPr>
            <w:tcW w:w="7180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умеет употреблять в играх, занятиях, общении со сверстниками и взрослыми знакомые экономические понятия (в соответствии с используемой</w:t>
            </w: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ab/>
              <w:t>Программой);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знает и называет разные места и учреждения торговли: рынок, магазин, ярмарка, супермаркет, интернет-магазин;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знает российские деньги, некоторые названия валют ближнего и дальнего зарубежья;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понимает суть процесса обмена валюты (например, в путешествии);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знает несколько современных профессий, содержание их деятельности (например, предприниматель, фермер, программист, модельер и др.);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знает и называет разные виды рекламы, ее назначение, способы воздействия;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любит трудиться, делать полезные предметы для себя и радовать других;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бережно, рационально, экономно использует расходные материалы для игр и занятий (бумагу, карандаши, краски, материю и др.);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следует правилу: ничего не выбрасывай зря, если можно продлить жизнь вещи, лучше отдай, подари, порадуй другого, если она тебе не нужна;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 удовольствием делает подарки другим и испытывает от этого радость;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проявляет интерес к экономической деятельности взрослых (кем работают родители, как ведут хозяйство и т. д.);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замечает и ценит заботу о себе, радуются новым покупкам;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проявляет сочувствие к другим в сложных ситуациях;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переживает случаи порчи, ломки вещей, игрушек.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>Целевые ориентиры в рамках освоения парциальной образовательной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программы по музыкальному воспитанию детей дошкольного возраста «Ладушки»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787"/>
      </w:tblGrid>
      <w:tr w:rsidR="00A64652" w:rsidRPr="000B1082" w:rsidTr="00F345EF">
        <w:trPr>
          <w:trHeight w:val="267"/>
        </w:trPr>
        <w:tc>
          <w:tcPr>
            <w:tcW w:w="1527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787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 освоения (целевой ориентир)</w:t>
            </w:r>
          </w:p>
        </w:tc>
      </w:tr>
      <w:tr w:rsidR="00A64652" w:rsidRPr="000B1082" w:rsidTr="00F345EF">
        <w:trPr>
          <w:trHeight w:val="267"/>
        </w:trPr>
        <w:tc>
          <w:tcPr>
            <w:tcW w:w="1527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 (старший дошкольный возраст)</w:t>
            </w:r>
          </w:p>
        </w:tc>
        <w:tc>
          <w:tcPr>
            <w:tcW w:w="8787" w:type="dxa"/>
            <w:shd w:val="clear" w:color="auto" w:fill="auto"/>
          </w:tcPr>
          <w:p w:rsidR="00A64652" w:rsidRPr="000B1082" w:rsidRDefault="00A64652" w:rsidP="00F345EF">
            <w:pPr>
              <w:keepNext/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двигаться ритмично, чувствует смену частей музыки; проявляет творчество; выполняет движения эмоционально; ориентируется в пространстве; выражает желание выступать самостоятельно. Правильно и ритмично прохлопывает усложнённые ритмические формулы; умеет их составлять, проигрывать на музыкальных инструментах; умеет держать ритм в двухголосии. Эмоционально воспринимает музыку (выражает своё отношение словами), умеет самостоятельно придумывать небольшой сюжет; проявляет стремление передать в движении характер музыкального произведения; различает двухчастную, трехчастную форму; отображает своё отношение к музыке в изобразительной деятельности; способен самостоятельно придумать небольшой сюжет к музыкальному произведению; проявляет желание музицировать. Эмоционально исполняет песни; способен инсценировать песню; проявляет желание солировать; узнаёт песни по любому фрагменту.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2.</w:t>
      </w: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СОДЕРЖАТЕЛЬНЫЙ РАЗДЕЛ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hAnsi="Times New Roman" w:cs="Times New Roman"/>
          <w:b/>
        </w:rPr>
      </w:pPr>
      <w:r w:rsidRPr="000B1082">
        <w:rPr>
          <w:rFonts w:ascii="Times New Roman" w:hAnsi="Times New Roman" w:cs="Times New Roman"/>
          <w:b/>
        </w:rPr>
        <w:t xml:space="preserve">2.1. Комплексно-тематическое планирование образовательной деятельности </w:t>
      </w:r>
    </w:p>
    <w:p w:rsidR="00A64652" w:rsidRPr="000B1082" w:rsidRDefault="00A64652" w:rsidP="00A64652">
      <w:pPr>
        <w:ind w:firstLine="567"/>
        <w:jc w:val="both"/>
        <w:rPr>
          <w:rFonts w:ascii="Times New Roman" w:hAnsi="Times New Roman" w:cs="Times New Roman"/>
          <w:b/>
        </w:rPr>
      </w:pPr>
      <w:r w:rsidRPr="000B1082">
        <w:rPr>
          <w:rFonts w:ascii="Times New Roman" w:hAnsi="Times New Roman" w:cs="Times New Roman"/>
          <w:b/>
        </w:rPr>
        <w:t>на 2021-2022учебный 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843"/>
        <w:gridCol w:w="6628"/>
      </w:tblGrid>
      <w:tr w:rsidR="00A64652" w:rsidRPr="000B1082" w:rsidTr="00F345EF">
        <w:trPr>
          <w:cantSplit/>
          <w:trHeight w:val="1018"/>
        </w:trPr>
        <w:tc>
          <w:tcPr>
            <w:tcW w:w="425" w:type="dxa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месяц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Тема недели</w:t>
            </w:r>
          </w:p>
        </w:tc>
      </w:tr>
      <w:tr w:rsidR="00A64652" w:rsidRPr="000B1082" w:rsidTr="00F345EF">
        <w:tc>
          <w:tcPr>
            <w:tcW w:w="425" w:type="dxa"/>
            <w:vMerge w:val="restart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Сентябрь  </w:t>
            </w: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01 – 04.2021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«</w:t>
            </w:r>
            <w:r w:rsidRPr="000B1082">
              <w:rPr>
                <w:rFonts w:ascii="Times New Roman" w:eastAsia="Calibri" w:hAnsi="Times New Roman" w:cs="Times New Roman"/>
                <w:lang w:eastAsia="ru-RU"/>
              </w:rPr>
              <w:t>Неделя Знаний».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06 – 10.2021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«Осень. Лес – клад чудес».</w:t>
            </w:r>
          </w:p>
        </w:tc>
      </w:tr>
      <w:tr w:rsidR="00A64652" w:rsidRPr="000B1082" w:rsidTr="00F345EF">
        <w:trPr>
          <w:trHeight w:val="391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13– 24.2021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«Мой посёлок, моя страна: моя страна».</w:t>
            </w:r>
          </w:p>
        </w:tc>
      </w:tr>
      <w:tr w:rsidR="00A64652" w:rsidRPr="000B1082" w:rsidTr="00F345EF">
        <w:trPr>
          <w:trHeight w:val="410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27 – 30.2021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«Детский сад – моя вторая семья». </w:t>
            </w:r>
          </w:p>
        </w:tc>
      </w:tr>
      <w:tr w:rsidR="00A64652" w:rsidRPr="000B1082" w:rsidTr="00F345EF">
        <w:tc>
          <w:tcPr>
            <w:tcW w:w="425" w:type="dxa"/>
            <w:vMerge w:val="restart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01 – 08.2021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 «Осень. Золотая осень».</w:t>
            </w:r>
          </w:p>
        </w:tc>
      </w:tr>
      <w:tr w:rsidR="00A64652" w:rsidRPr="000B1082" w:rsidTr="00F345EF">
        <w:trPr>
          <w:trHeight w:val="305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11 – 15.2021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«Я вырасту здоровым: здоровое питание». </w:t>
            </w:r>
          </w:p>
        </w:tc>
      </w:tr>
      <w:tr w:rsidR="00A64652" w:rsidRPr="000B1082" w:rsidTr="00F345EF">
        <w:trPr>
          <w:trHeight w:val="305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18 – 22.2021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0B1082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  <w:r w:rsidRPr="000B1082">
              <w:rPr>
                <w:rFonts w:ascii="Times New Roman" w:eastAsia="Calibri" w:hAnsi="Times New Roman" w:cs="Times New Roman"/>
                <w:lang w:eastAsia="ru-RU"/>
              </w:rPr>
              <w:t>леб – всему голова».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25 – 29.2021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«День </w:t>
            </w:r>
            <w:proofErr w:type="gramStart"/>
            <w:r w:rsidRPr="000B1082">
              <w:rPr>
                <w:rFonts w:ascii="Times New Roman" w:eastAsia="Calibri" w:hAnsi="Times New Roman" w:cs="Times New Roman"/>
                <w:lang w:eastAsia="ru-RU"/>
              </w:rPr>
              <w:t>народного  единства</w:t>
            </w:r>
            <w:proofErr w:type="gramEnd"/>
            <w:r w:rsidRPr="000B1082">
              <w:rPr>
                <w:rFonts w:ascii="Times New Roman" w:eastAsia="Calibri" w:hAnsi="Times New Roman" w:cs="Times New Roman"/>
                <w:lang w:eastAsia="ru-RU"/>
              </w:rPr>
              <w:t>».</w:t>
            </w:r>
          </w:p>
        </w:tc>
      </w:tr>
      <w:tr w:rsidR="00A64652" w:rsidRPr="000B1082" w:rsidTr="00F345EF">
        <w:tc>
          <w:tcPr>
            <w:tcW w:w="425" w:type="dxa"/>
            <w:vMerge w:val="restart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Ноябрь</w:t>
            </w: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01 – 05.2021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«Я вырасту здоровым: в здоровом теле-здоровый дух»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08 – 12.2021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«Поздняя осень».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15 – 19.2021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«Моя семья: День матери».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22 – 30.2021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«Поздняя осень: дикие животные и птицы».</w:t>
            </w:r>
          </w:p>
        </w:tc>
      </w:tr>
      <w:tr w:rsidR="00A64652" w:rsidRPr="000B1082" w:rsidTr="00F345EF">
        <w:tc>
          <w:tcPr>
            <w:tcW w:w="425" w:type="dxa"/>
            <w:vMerge w:val="restart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01 – 04.2021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«Поздняя осень: домашние животные и птицы».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06 – 10.2021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«Зима белоснежная».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13 – 17.2021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«Новый год: неделя безопасности».</w:t>
            </w:r>
          </w:p>
        </w:tc>
      </w:tr>
      <w:tr w:rsidR="00A64652" w:rsidRPr="000B1082" w:rsidTr="00F345EF">
        <w:trPr>
          <w:trHeight w:val="338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20 – 24.2021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«Новый год у ворот</w:t>
            </w:r>
            <w:proofErr w:type="gramStart"/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».   </w:t>
            </w:r>
            <w:proofErr w:type="gramEnd"/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</w:p>
        </w:tc>
      </w:tr>
      <w:tr w:rsidR="00A64652" w:rsidRPr="000B1082" w:rsidTr="00F345EF">
        <w:trPr>
          <w:trHeight w:val="338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27 –31.2021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«Зимушка – </w:t>
            </w:r>
            <w:proofErr w:type="gramStart"/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зима»  </w:t>
            </w:r>
            <w:proofErr w:type="gramEnd"/>
          </w:p>
        </w:tc>
      </w:tr>
      <w:tr w:rsidR="00A64652" w:rsidRPr="000B1082" w:rsidTr="00F345EF">
        <w:trPr>
          <w:trHeight w:val="35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10 – 14.2022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 «Царица - водица».</w:t>
            </w:r>
          </w:p>
        </w:tc>
      </w:tr>
      <w:tr w:rsidR="00A64652" w:rsidRPr="000B1082" w:rsidTr="00F345EF">
        <w:trPr>
          <w:trHeight w:val="415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17 – 21.2022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«Неделя транспорта».</w:t>
            </w:r>
          </w:p>
        </w:tc>
      </w:tr>
      <w:tr w:rsidR="00A64652" w:rsidRPr="000B1082" w:rsidTr="00F345EF">
        <w:trPr>
          <w:trHeight w:val="423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24 – 31.2022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«Родной край: труд взрослы</w:t>
            </w:r>
            <w:r w:rsidRPr="000B1082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  <w:r w:rsidRPr="000B1082">
              <w:rPr>
                <w:rFonts w:ascii="Times New Roman" w:eastAsia="Calibri" w:hAnsi="Times New Roman" w:cs="Times New Roman"/>
                <w:lang w:eastAsia="ru-RU"/>
              </w:rPr>
              <w:t>. Профессии».</w:t>
            </w:r>
          </w:p>
        </w:tc>
      </w:tr>
      <w:tr w:rsidR="00A64652" w:rsidRPr="000B1082" w:rsidTr="00F345EF">
        <w:tc>
          <w:tcPr>
            <w:tcW w:w="425" w:type="dxa"/>
            <w:vMerge w:val="restart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01 – 04.2022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«Я и другие люди: нормы поведения».</w:t>
            </w:r>
          </w:p>
        </w:tc>
      </w:tr>
      <w:tr w:rsidR="00A64652" w:rsidRPr="000B1082" w:rsidTr="00F345EF">
        <w:trPr>
          <w:trHeight w:val="329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07 – 11.2022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spacing w:line="220" w:lineRule="exact"/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«Неделя здоровья».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14 – 18.2022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«День Защитника Отечества».</w:t>
            </w:r>
          </w:p>
        </w:tc>
      </w:tr>
      <w:tr w:rsidR="00A64652" w:rsidRPr="000B1082" w:rsidTr="00F345EF">
        <w:trPr>
          <w:trHeight w:val="473"/>
        </w:trPr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21 – 28.2022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«Мы – исследователи!».</w:t>
            </w:r>
          </w:p>
        </w:tc>
      </w:tr>
      <w:tr w:rsidR="00A64652" w:rsidRPr="000B1082" w:rsidTr="00F345EF">
        <w:tc>
          <w:tcPr>
            <w:tcW w:w="425" w:type="dxa"/>
            <w:vMerge w:val="restart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01 – 04.2022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«Мамочка любимая!».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07 – 11.2022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gramStart"/>
            <w:r w:rsidRPr="000B1082">
              <w:rPr>
                <w:rFonts w:ascii="Times New Roman" w:eastAsia="Calibri" w:hAnsi="Times New Roman" w:cs="Times New Roman"/>
                <w:lang w:eastAsia="ru-RU"/>
              </w:rPr>
              <w:t>Знакомство  с</w:t>
            </w:r>
            <w:proofErr w:type="gramEnd"/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 русской народной культурой и традициями: Фольклор» 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14– 18.2022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gramStart"/>
            <w:r w:rsidRPr="000B1082">
              <w:rPr>
                <w:rFonts w:ascii="Times New Roman" w:eastAsia="Calibri" w:hAnsi="Times New Roman" w:cs="Times New Roman"/>
                <w:lang w:eastAsia="ru-RU"/>
              </w:rPr>
              <w:t>Знакомство  с</w:t>
            </w:r>
            <w:proofErr w:type="gramEnd"/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 русской народной культурой и традициями: народные игрушки».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21 – 31.2022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«Театральная неделя».</w:t>
            </w:r>
          </w:p>
        </w:tc>
      </w:tr>
      <w:tr w:rsidR="00A64652" w:rsidRPr="000B1082" w:rsidTr="00F345EF">
        <w:tc>
          <w:tcPr>
            <w:tcW w:w="425" w:type="dxa"/>
            <w:vMerge w:val="restart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01 – 12.2022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«Этот волшебный космос!».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13 – 15.2022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«Весна – красна: сезонные изменения в природе».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18– 22.2022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«Весна – красна: народные традиции. Пас</w:t>
            </w:r>
            <w:r w:rsidRPr="000B1082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  <w:r w:rsidRPr="000B1082">
              <w:rPr>
                <w:rFonts w:ascii="Times New Roman" w:eastAsia="Calibri" w:hAnsi="Times New Roman" w:cs="Times New Roman"/>
                <w:lang w:eastAsia="ru-RU"/>
              </w:rPr>
              <w:t>а».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25  – 29.2022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«Кто нас одевает и обувает: одежда и обувь».</w:t>
            </w:r>
          </w:p>
        </w:tc>
      </w:tr>
      <w:tr w:rsidR="00A64652" w:rsidRPr="000B1082" w:rsidTr="00F345EF">
        <w:tc>
          <w:tcPr>
            <w:tcW w:w="425" w:type="dxa"/>
            <w:vMerge w:val="restart"/>
            <w:shd w:val="clear" w:color="auto" w:fill="auto"/>
            <w:textDirection w:val="btLr"/>
          </w:tcPr>
          <w:p w:rsidR="00A64652" w:rsidRPr="000B1082" w:rsidRDefault="00A64652" w:rsidP="00F345EF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02 – 06.2022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 «День Победы».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11 – 15.2022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«Предметы, которые нас окружают: мебель, посуда, бытовая те</w:t>
            </w:r>
            <w:r w:rsidRPr="000B1082">
              <w:rPr>
                <w:rFonts w:ascii="Times New Roman" w:eastAsia="Calibri" w:hAnsi="Times New Roman" w:cs="Times New Roman"/>
                <w:lang w:val="en-US" w:eastAsia="ru-RU"/>
              </w:rPr>
              <w:t>x</w:t>
            </w: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ника» 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18– 22.2022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«Здравствуй, </w:t>
            </w:r>
            <w:proofErr w:type="gramStart"/>
            <w:r w:rsidRPr="000B1082">
              <w:rPr>
                <w:rFonts w:ascii="Times New Roman" w:eastAsia="Calibri" w:hAnsi="Times New Roman" w:cs="Times New Roman"/>
                <w:lang w:eastAsia="ru-RU"/>
              </w:rPr>
              <w:t>лето!:</w:t>
            </w:r>
            <w:proofErr w:type="gramEnd"/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 природа вокруг нас»</w:t>
            </w:r>
          </w:p>
        </w:tc>
      </w:tr>
      <w:tr w:rsidR="00A64652" w:rsidRPr="000B1082" w:rsidTr="00F345EF">
        <w:tc>
          <w:tcPr>
            <w:tcW w:w="425" w:type="dxa"/>
            <w:vMerge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>25 – 29.2022</w:t>
            </w:r>
          </w:p>
        </w:tc>
        <w:tc>
          <w:tcPr>
            <w:tcW w:w="6628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«Здравствуй, </w:t>
            </w:r>
            <w:proofErr w:type="gramStart"/>
            <w:r w:rsidRPr="000B1082">
              <w:rPr>
                <w:rFonts w:ascii="Times New Roman" w:eastAsia="Calibri" w:hAnsi="Times New Roman" w:cs="Times New Roman"/>
                <w:lang w:eastAsia="ru-RU"/>
              </w:rPr>
              <w:t>лето!:</w:t>
            </w:r>
            <w:proofErr w:type="gramEnd"/>
            <w:r w:rsidRPr="000B1082">
              <w:rPr>
                <w:rFonts w:ascii="Times New Roman" w:eastAsia="Calibri" w:hAnsi="Times New Roman" w:cs="Times New Roman"/>
                <w:lang w:eastAsia="ru-RU"/>
              </w:rPr>
              <w:t xml:space="preserve"> насекомые, животные и птицы»</w:t>
            </w:r>
          </w:p>
        </w:tc>
      </w:tr>
    </w:tbl>
    <w:p w:rsidR="00A64652" w:rsidRPr="000B1082" w:rsidRDefault="00A64652" w:rsidP="00A64652">
      <w:pPr>
        <w:ind w:firstLine="567"/>
        <w:jc w:val="both"/>
        <w:rPr>
          <w:rFonts w:ascii="Times New Roman" w:hAnsi="Times New Roman" w:cs="Times New Roman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pacing w:line="1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numPr>
          <w:ilvl w:val="1"/>
          <w:numId w:val="7"/>
        </w:numPr>
        <w:tabs>
          <w:tab w:val="left" w:pos="867"/>
        </w:tabs>
        <w:spacing w:after="0" w:line="0" w:lineRule="atLeast"/>
        <w:ind w:firstLine="567"/>
        <w:jc w:val="both"/>
        <w:rPr>
          <w:rFonts w:ascii="Times New Roman" w:hAnsi="Times New Roman" w:cs="Times New Roman"/>
          <w:b/>
          <w:lang w:eastAsia="ru-RU"/>
        </w:rPr>
      </w:pPr>
      <w:r w:rsidRPr="000B1082">
        <w:rPr>
          <w:rFonts w:ascii="Times New Roman" w:hAnsi="Times New Roman" w:cs="Times New Roman"/>
          <w:b/>
          <w:lang w:eastAsia="ru-RU"/>
        </w:rPr>
        <w:t>Содержание психолого-педагогической работы по освоению</w:t>
      </w:r>
    </w:p>
    <w:p w:rsidR="00A64652" w:rsidRPr="000B1082" w:rsidRDefault="00A64652" w:rsidP="00A64652">
      <w:pPr>
        <w:spacing w:line="2" w:lineRule="exact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A64652" w:rsidRPr="000B1082" w:rsidRDefault="00A64652" w:rsidP="00A64652">
      <w:pPr>
        <w:spacing w:line="0" w:lineRule="atLeast"/>
        <w:ind w:left="2427" w:firstLine="567"/>
        <w:jc w:val="both"/>
        <w:rPr>
          <w:rFonts w:ascii="Times New Roman" w:hAnsi="Times New Roman" w:cs="Times New Roman"/>
          <w:b/>
          <w:lang w:eastAsia="ru-RU"/>
        </w:rPr>
      </w:pPr>
      <w:r w:rsidRPr="000B1082">
        <w:rPr>
          <w:rFonts w:ascii="Times New Roman" w:hAnsi="Times New Roman" w:cs="Times New Roman"/>
          <w:b/>
          <w:lang w:eastAsia="ru-RU"/>
        </w:rPr>
        <w:t>детьми образовательных областей.</w:t>
      </w:r>
    </w:p>
    <w:p w:rsidR="00A64652" w:rsidRPr="000B1082" w:rsidRDefault="00A64652" w:rsidP="00A64652">
      <w:pPr>
        <w:spacing w:line="1" w:lineRule="exact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A64652" w:rsidRPr="000B1082" w:rsidRDefault="00A64652" w:rsidP="00A64652">
      <w:pPr>
        <w:numPr>
          <w:ilvl w:val="1"/>
          <w:numId w:val="15"/>
        </w:numPr>
        <w:tabs>
          <w:tab w:val="left" w:pos="1041"/>
        </w:tabs>
        <w:spacing w:after="0" w:line="239" w:lineRule="auto"/>
        <w:ind w:left="7" w:firstLine="567"/>
        <w:jc w:val="both"/>
        <w:rPr>
          <w:rFonts w:ascii="Times New Roman" w:hAnsi="Times New Roman" w:cs="Times New Roman"/>
          <w:lang w:eastAsia="ru-RU"/>
        </w:rPr>
      </w:pPr>
      <w:r w:rsidRPr="000B1082">
        <w:rPr>
          <w:rFonts w:ascii="Times New Roman" w:hAnsi="Times New Roman" w:cs="Times New Roman"/>
          <w:lang w:eastAsia="ru-RU"/>
        </w:rPr>
        <w:t>муниципальном бюджетном дошкольном образовательном учреждении детском саду «Сказка» задачи психолого-педагогической работы по формированию физических, интеллектуальных и личностных качеств дошкольников решаются, в ходе освоения всех образовательных областей наряду с задачами, отражающими специфику каждой образовательной области.</w:t>
      </w:r>
    </w:p>
    <w:p w:rsidR="00A64652" w:rsidRPr="000B1082" w:rsidRDefault="00A64652" w:rsidP="00A64652">
      <w:pPr>
        <w:spacing w:line="2" w:lineRule="exact"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A64652" w:rsidRPr="000B1082" w:rsidRDefault="00A64652" w:rsidP="00A64652">
      <w:pPr>
        <w:spacing w:line="0" w:lineRule="atLeast"/>
        <w:ind w:left="7" w:firstLine="567"/>
        <w:jc w:val="both"/>
        <w:rPr>
          <w:rFonts w:ascii="Times New Roman" w:hAnsi="Times New Roman" w:cs="Times New Roman"/>
          <w:lang w:eastAsia="ru-RU"/>
        </w:rPr>
      </w:pPr>
      <w:r w:rsidRPr="000B1082">
        <w:rPr>
          <w:rFonts w:ascii="Times New Roman" w:hAnsi="Times New Roman" w:cs="Times New Roman"/>
          <w:lang w:eastAsia="ru-RU"/>
        </w:rPr>
        <w:t>Обязательную часть основной образовательной программы дошкольного образования определяет основная образовательная программа дошкольного образования «От рождения до школы» под редакцией Н.Е.Вераксы, Т.С.Комаровой, М.А.Васильевой.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2.2. Содержание воспитательно-образовательной работы по образовательным областям.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2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10781664</wp:posOffset>
                </wp:positionV>
                <wp:extent cx="6950710" cy="0"/>
                <wp:effectExtent l="0" t="19050" r="406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0F064" id="Прямая соединительная линия 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848.95pt" to="574.3pt,8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1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10806429</wp:posOffset>
                </wp:positionV>
                <wp:extent cx="6950710" cy="0"/>
                <wp:effectExtent l="0" t="19050" r="406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236D" id="Прямая соединительная линия 4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9.5pt,850.9pt" to="566.8pt,8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</w: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4384" behindDoc="1" locked="0" layoutInCell="0" allowOverlap="1">
                <wp:simplePos x="0" y="0"/>
                <wp:positionH relativeFrom="page">
                  <wp:posOffset>-876936</wp:posOffset>
                </wp:positionH>
                <wp:positionV relativeFrom="page">
                  <wp:posOffset>314325</wp:posOffset>
                </wp:positionV>
                <wp:extent cx="0" cy="10082530"/>
                <wp:effectExtent l="19050" t="0" r="38100" b="520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02540" id="Прямая соединительная линия 3" o:spid="_x0000_s1026" style="position:absolute;z-index:-25165209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69.05pt,24.75pt" to="-69.0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5408" behindDoc="1" locked="0" layoutInCell="0" allowOverlap="1">
                <wp:simplePos x="0" y="0"/>
                <wp:positionH relativeFrom="page">
                  <wp:posOffset>9094469</wp:posOffset>
                </wp:positionH>
                <wp:positionV relativeFrom="page">
                  <wp:posOffset>323850</wp:posOffset>
                </wp:positionV>
                <wp:extent cx="0" cy="10082530"/>
                <wp:effectExtent l="19050" t="0" r="38100" b="520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2EC51" id="Прямая соединительная линия 2" o:spid="_x0000_s1026" style="position:absolute;z-index:-25165107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16.1pt,25.5pt" to="716.1pt,8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TJTwIAAFo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" o:allowincell="f" strokeweight="4.44pt">
                <w10:wrap anchorx="page" anchory="page"/>
              </v:line>
            </w:pict>
          </mc:Fallback>
        </mc:AlternateConten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64652" w:rsidRPr="000B1082" w:rsidRDefault="00A64652" w:rsidP="00A64652">
      <w:pPr>
        <w:suppressAutoHyphens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185"/>
        <w:gridCol w:w="3186"/>
      </w:tblGrid>
      <w:tr w:rsidR="00A64652" w:rsidRPr="000B1082" w:rsidTr="00F345EF">
        <w:tc>
          <w:tcPr>
            <w:tcW w:w="9556" w:type="dxa"/>
            <w:gridSpan w:val="3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A64652" w:rsidRPr="000B1082" w:rsidTr="00F345EF">
        <w:tc>
          <w:tcPr>
            <w:tcW w:w="3185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Организованная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образовательная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185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0B108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Режимные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ab/>
              <w:t>моменты</w:t>
            </w:r>
          </w:p>
        </w:tc>
        <w:tc>
          <w:tcPr>
            <w:tcW w:w="3186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детей</w:t>
            </w:r>
          </w:p>
        </w:tc>
      </w:tr>
      <w:tr w:rsidR="00A64652" w:rsidRPr="000B1082" w:rsidTr="00F345EF">
        <w:tc>
          <w:tcPr>
            <w:tcW w:w="9556" w:type="dxa"/>
            <w:gridSpan w:val="3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Формы организации детей</w:t>
            </w:r>
          </w:p>
        </w:tc>
      </w:tr>
      <w:tr w:rsidR="00A64652" w:rsidRPr="000B1082" w:rsidTr="00F345EF">
        <w:tc>
          <w:tcPr>
            <w:tcW w:w="3185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Индивидуальные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Подгрупповые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3185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Групповые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Подгрупповые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3186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Индивидуальные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Подгрупповые</w:t>
            </w:r>
          </w:p>
        </w:tc>
      </w:tr>
      <w:tr w:rsidR="00A64652" w:rsidRPr="000B1082" w:rsidTr="00F345EF">
        <w:tc>
          <w:tcPr>
            <w:tcW w:w="3185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Наблюдение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Чтение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Игра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Игровое упражнение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Проблемная ситуация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Беседа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Совместная со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сверстниками игра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Индивидуальная игра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Праздник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Экскурсия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Ситуация морального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выбора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Проектная деятельность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Коллективное обобщающее занятие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Поручение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Дежурство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Совместные действия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Просмотр и анализ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мультфильмов, видеофильмов, телепередач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Экспериментирование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Игровое упражнение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Совместная с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воспитателем игра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Совместная со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сверстниками игра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Индивидуальная игра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Ситуативный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разговор с детьми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Педагогическая ситуация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Беседа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Проектная деятельность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Просмотр и анализ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мультфильмов, видеофильмов,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телепередач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Рассматривание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Наблюдения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Совместная со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сверстниками игра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Индивидуальная игра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Во всех видах самостоятельной детской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деятельности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Создание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соответствующей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предметно-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развивающей</w:t>
            </w:r>
          </w:p>
          <w:p w:rsidR="00A64652" w:rsidRPr="000B1082" w:rsidRDefault="00A64652" w:rsidP="00F345EF">
            <w:pPr>
              <w:suppressAutoHyphens/>
              <w:spacing w:after="0" w:line="245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среды</w:t>
            </w:r>
          </w:p>
        </w:tc>
      </w:tr>
    </w:tbl>
    <w:p w:rsidR="00A64652" w:rsidRPr="000B1082" w:rsidRDefault="00A64652" w:rsidP="00A64652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1312" behindDoc="1" locked="0" layoutInCell="0" allowOverlap="1">
                <wp:simplePos x="0" y="0"/>
                <wp:positionH relativeFrom="page">
                  <wp:posOffset>8608694</wp:posOffset>
                </wp:positionH>
                <wp:positionV relativeFrom="page">
                  <wp:align>center</wp:align>
                </wp:positionV>
                <wp:extent cx="0" cy="10082530"/>
                <wp:effectExtent l="19050" t="0" r="38100" b="520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14480" id="Прямая соединительная линия 1" o:spid="_x0000_s1026" style="position:absolute;z-index:-2516551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center;mso-position-vertical-relative:page;mso-width-percent:0;mso-height-percent:0;mso-width-relative:page;mso-height-relative:page" from="677.85pt,0" to="677.8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IWUAIAAFo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" o:allowincell="f" strokeweight="4.44pt">
                <w10:wrap anchorx="page" anchory="page"/>
              </v:line>
            </w:pict>
          </mc:Fallback>
        </mc:AlternateContent>
      </w:r>
      <w:r w:rsidRPr="000B10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Взаимодействие взрослого и ребенка в игре</w:t>
      </w:r>
    </w:p>
    <w:p w:rsidR="00A64652" w:rsidRPr="000B1082" w:rsidRDefault="00A64652" w:rsidP="00A64652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778"/>
      </w:tblGrid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ab/>
              <w:t>Ребенок</w:t>
            </w:r>
          </w:p>
        </w:tc>
      </w:tr>
      <w:tr w:rsidR="00A64652" w:rsidRPr="000B1082" w:rsidTr="00F345EF">
        <w:tc>
          <w:tcPr>
            <w:tcW w:w="9556" w:type="dxa"/>
            <w:gridSpan w:val="2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1 этап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Создает предметно -пространственную среду.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Получает удовольствие от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совместной игры с взрослым.</w:t>
            </w:r>
          </w:p>
        </w:tc>
      </w:tr>
      <w:tr w:rsidR="00A64652" w:rsidRPr="000B1082" w:rsidTr="00F345EF">
        <w:tc>
          <w:tcPr>
            <w:tcW w:w="9556" w:type="dxa"/>
            <w:gridSpan w:val="2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Обогащают предметно — пространственную среду.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Устанавливают взаимодействия между персонажами.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Задает и распределяет роли.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Берет главную роль.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Обговаривает игровые действия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персонажей.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прямое руководство игрой.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A64652" w:rsidRPr="000B1082" w:rsidTr="00F345EF">
        <w:tc>
          <w:tcPr>
            <w:tcW w:w="9556" w:type="dxa"/>
            <w:gridSpan w:val="2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2 этап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Создает предметно -пространственную среду.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Придумывает и развивает сюжет.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Привлекает к выполнению главной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роли кого-либо из детей или в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течение игры передает эту роль</w:t>
            </w: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другому ребенку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Придумывает и развивает сюжет.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Создает предметно -пространственную среду.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A64652" w:rsidRPr="000B1082" w:rsidTr="00F345EF">
        <w:tc>
          <w:tcPr>
            <w:tcW w:w="9556" w:type="dxa"/>
            <w:gridSpan w:val="2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Устанавливают ролевое взаимодействие в игре.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Распределяют роли.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Обговаривают игровые действия.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Совместно руководят игрой.</w:t>
            </w:r>
          </w:p>
        </w:tc>
      </w:tr>
      <w:tr w:rsidR="00A64652" w:rsidRPr="000B1082" w:rsidTr="00F345EF">
        <w:tc>
          <w:tcPr>
            <w:tcW w:w="9556" w:type="dxa"/>
            <w:gridSpan w:val="2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3 этап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Создает и обогащает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предметно -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пространственную среду.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Придумывает сюжет.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Задает и распределяет роли.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Предлагает роль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воспитателю.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руководство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игрой</w:t>
            </w:r>
          </w:p>
        </w:tc>
      </w:tr>
      <w:tr w:rsidR="00A64652" w:rsidRPr="000B1082" w:rsidTr="00F345EF">
        <w:tc>
          <w:tcPr>
            <w:tcW w:w="9556" w:type="dxa"/>
            <w:gridSpan w:val="2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Обговаривают тему игры, основные события.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Осуществляют ролевое взаимодействие.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Обговаривают игровые действия, характерные для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персонажей</w:t>
            </w:r>
          </w:p>
        </w:tc>
      </w:tr>
      <w:tr w:rsidR="00A64652" w:rsidRPr="000B1082" w:rsidTr="00F345EF">
        <w:tc>
          <w:tcPr>
            <w:tcW w:w="9556" w:type="dxa"/>
            <w:gridSpan w:val="2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4 этап</w:t>
            </w:r>
          </w:p>
        </w:tc>
      </w:tr>
      <w:tr w:rsidR="00A64652" w:rsidRPr="000B1082" w:rsidTr="00F345EF"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Наблюдает за игрой детей с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включением в нее с определенной целью:</w:t>
            </w: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cr/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Обогатить сюжет,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Разнообразить игровые действия,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Ввести правила,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Активизировать ролевой диалог,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Обогатить ролевое взаимодействие,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Обогатить образы,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• Ввести предметы —заместители.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Наблюдает за игрой детей и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фиксирует вопросы, которые требуют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доработки.</w:t>
            </w:r>
          </w:p>
        </w:tc>
        <w:tc>
          <w:tcPr>
            <w:tcW w:w="4778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Создает и обогащает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предметно - пространственную среду.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Придумывает сюжет.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Задает и распределяет роли.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Определяет тему игры.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ролевое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взаимодействие.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игровые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действия, характерные для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персонажей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Осуществляет руководство</w:t>
            </w:r>
          </w:p>
          <w:p w:rsidR="00A64652" w:rsidRPr="000B1082" w:rsidRDefault="00A64652" w:rsidP="00F345EF">
            <w:pPr>
              <w:suppressAutoHyphens/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игрой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lastRenderedPageBreak/>
        <w:t>Задачи: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Создать условия для активной, разнообразной, самостоятельной, творческой игровой деятельности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Обогатить впечатления детей о социальном мире, вызвать интерес, желание сделаться участниками тех или иных событий;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Сохранить самостоятельность игры и пробудить игровое творчество детей, желание вносить новое, совместно придумывать сюжеты, ролевые диалоги, элементы игровой обстановки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Увлечь детей играми с готовым содержанием и правилами.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Обогащать представления дошкольников о людях, их взаимоотношениях, эмоциональных и физических состояний;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Побуждать детей к активному проявлению эмоциональной отзывчивости: пожалеть обиженного, утешить, угостить, разделить переживаемые чувства;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Осваивать культуру общения с взрослыми и сверстниками, культуру поведения в общественных местах;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Углублять представления о семье, родственных отношениях. Приучать детей активно выражать в поступках и действиях доброе отношение к близким, осваивать разные формы приветствия, прощания, выражения признательности, обращения с просьбой;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Развивать умения элементарного самоконтроля и саморегуляции своих действий, взаимоотношений с окружающими;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Развивать в детях чувство самоуважения, собственного достоинства. Направлять сознание, чувства и действия детей на совершение положительных поступков, движимых благородными мотивами гуманности и справедливости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Помочь ребёнку обрести целостный образ взрослых на основе интеграции их личностных и профессиональных качеств, осознание значимости трудовой деятельности взрослых; ненавязчиво подвести к выводу, что правильным выбором профессии определяется жизненный успех;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Формирование общего представления о том, где и кем работают родители ребёнка, в чём ценность их труда. Материальное благополучие семьи.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Помочь ребёнку освоить позицию субъекта элементарной трудовой деятельности;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Устойчиво проявлять трудолюбие, стремиться стать умелым, проявлять внимание и заботу. Испытывать чувство удовлетворения от хорошо и красиво исполненного дела.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Продолжать работу по формированию умений ребёнка ориентироваться в окружающей его обстановке и уметь оценивать отдельные элементы обстановки с точки зрения «опасно - неопасно»;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Продолжать работу по обучению ребёнка быть внимательным, осторожным и предусмотрительным (техника безопасности). Ребёнок должен понимать, к каким последствиям могут привести те или иные его поступки («Если я дотронусь до горячего утюга, то я обожгу руку, и мне будет больно» и т.д.);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Формировать важнейшие алгоритмы восприятия и действия, которые лежат в основе безопасного поведения;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>Продолжать работу по расширению контактов с взрослыми, учить общаться с незнакомыми людьми.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Учить ответственному, бережному отношению к природе, дать знания об опасностях, связанных с некоторыми растениями, животными;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Формировать навыки личной гигиены;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Продолжать знакомить детей с правилами дорожного движения, учить различать и знать назначение сигналов светофора и различать дорожные знаки.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Содержание психолого-педагогической работы по освоению детьми образовательной области «Познавательное развитие»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1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10781664</wp:posOffset>
                </wp:positionV>
                <wp:extent cx="6950710" cy="0"/>
                <wp:effectExtent l="0" t="19050" r="40640" b="3810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D122C" id="Прямая соединительная линия 138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9.5pt,848.95pt" to="566.8pt,8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1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10796904</wp:posOffset>
                </wp:positionV>
                <wp:extent cx="6950710" cy="0"/>
                <wp:effectExtent l="0" t="19050" r="40640" b="3810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C9ED" id="Прямая соединительная линия 140" o:spid="_x0000_s1026" style="position:absolute;z-index:-25165004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9.5pt,850.15pt" to="566.8pt,8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379"/>
        <w:gridCol w:w="3132"/>
      </w:tblGrid>
      <w:tr w:rsidR="00A64652" w:rsidRPr="000B1082" w:rsidTr="00F345EF">
        <w:tc>
          <w:tcPr>
            <w:tcW w:w="9889" w:type="dxa"/>
            <w:gridSpan w:val="3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8480" behindDoc="1" locked="0" layoutInCell="0" allowOverlap="1">
                      <wp:simplePos x="0" y="0"/>
                      <wp:positionH relativeFrom="page">
                        <wp:posOffset>-1429386</wp:posOffset>
                      </wp:positionH>
                      <wp:positionV relativeFrom="page">
                        <wp:align>center</wp:align>
                      </wp:positionV>
                      <wp:extent cx="0" cy="10082530"/>
                      <wp:effectExtent l="19050" t="0" r="38100" b="52070"/>
                      <wp:wrapNone/>
                      <wp:docPr id="137" name="Прямая соединительная линия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03826" id="Прямая соединительная линия 137" o:spid="_x0000_s1026" style="position:absolute;z-index:-2516480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center;mso-position-vertical-relative:page;mso-width-percent:0;mso-height-percent:0;mso-width-relative:page;mso-height-relative:page" from="-112.55pt,0" to="-112.5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" o:allowincell="f" strokeweight="4.44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9504" behindDoc="1" locked="0" layoutInCell="0" allowOverlap="1">
                      <wp:simplePos x="0" y="0"/>
                      <wp:positionH relativeFrom="page">
                        <wp:posOffset>9694544</wp:posOffset>
                      </wp:positionH>
                      <wp:positionV relativeFrom="page">
                        <wp:posOffset>280670</wp:posOffset>
                      </wp:positionV>
                      <wp:extent cx="0" cy="10082530"/>
                      <wp:effectExtent l="19050" t="0" r="38100" b="52070"/>
                      <wp:wrapNone/>
                      <wp:docPr id="135" name="Прямая соединительная линия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0C978" id="Прямая соединительная линия 135" o:spid="_x0000_s1026" style="position:absolute;z-index:-2516469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63.35pt,22.1pt" to="763.35pt,8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  <w:tr w:rsidR="00A64652" w:rsidRPr="000B1082" w:rsidTr="00F345EF">
        <w:tc>
          <w:tcPr>
            <w:tcW w:w="3378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Организованная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образовательная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337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Режимные моменты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32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 детей</w:t>
            </w:r>
          </w:p>
        </w:tc>
      </w:tr>
      <w:tr w:rsidR="00A64652" w:rsidRPr="000B1082" w:rsidTr="00F345EF">
        <w:tc>
          <w:tcPr>
            <w:tcW w:w="9889" w:type="dxa"/>
            <w:gridSpan w:val="3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A64652" w:rsidRPr="000B1082" w:rsidTr="00F345EF">
        <w:tc>
          <w:tcPr>
            <w:tcW w:w="3378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37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3132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A64652" w:rsidRPr="000B1082" w:rsidTr="00F345EF">
        <w:tc>
          <w:tcPr>
            <w:tcW w:w="3378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Сюжетно-ролевая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Наблюдение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 художественной литературы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Развивающая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Экскурсия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Конструирование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Исследовательская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Рассказ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Проблемная ситуация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Моделирование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7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Сюжетно-ролевая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Наблюдение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 художественной литературы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Развивающая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Экскурсия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Интегративная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Конструирование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Исследовательская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Рассказ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Проблемная ситуация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Моделирование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32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left="284"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Во всех видах самостоятельной детской деятельности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Задачи: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>Способствовать развитию познавательной активности и интересов старших детей, участию в разрешении проблемных ситуаций, в проведении элементарных опытов (с водой, снегом, воздухом, магнитами, увеличительными стёклами и пр.), в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развивающих играх;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Побуждать детей своим примером к самостоятельному поиску ответов на возникающие вопросы;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Способствовать проявлению у ребёнка познавательного интереса к миру;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Помочь детям освоить сложные отношения, существующие между понятиями разной степени обобщенности при помощи наглядной модели;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Формировать умение детей свободно ориентироваться, осуществлять переход к «чтению» и составлению планов на основе общепринятых условных обозначениях с соблюдением масштаба между частями самого плана;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Углублять представления детей о свойствах и отношениях предметов через игры на классификацию и сериацию, практическую деятельность, направленную на воссоздание, преобразование фигур;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Углублять представления детей о количественных отношениях, о числовом ряде;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Формировать представления детей о составе числа (от трех до десяти) из двух меньших;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Познакомить детей с арифметическими задачами, их решением на основе построения и использования детьми наглядных моделей;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Побуждать детей создавать постройки по двум плоскостным схемам;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Познакомить детей с различными архитектурными стилями и сооружениями;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Познакомить детей с природными зонами земли, их климатом, растительным и животным миром;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Формировать у детей элементы экологического сознания, ценностных ориентаций в поведении и деятельности, обеспечивающих ответственное отношение к окружающей социальной и природной среде и здоровью, следование экологическим правилам в доступных для ребёнка формах;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Формировать у детей умение самостоятельно применять доступные способы познания (сравнение, измерение, классификацию и др.);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Побуждать детей с целью освоения зависимости между предметами, числами, строить простые высказывания о сущности выполненного действия;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Приучать детей находить нужный способ выполнения задания, ведущий к результату наиболее экономным путём;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Способствовать развитию умения активно включаться в коллективную игру, помогать сверстнику в случае необходимости.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Содержание психолого-педагогической работы по освоению образовательной области «Речевое развитие»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3368"/>
        <w:gridCol w:w="3141"/>
      </w:tblGrid>
      <w:tr w:rsidR="00A64652" w:rsidRPr="000B1082" w:rsidTr="00F345EF">
        <w:tc>
          <w:tcPr>
            <w:tcW w:w="9889" w:type="dxa"/>
            <w:gridSpan w:val="3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  <w:tr w:rsidR="00A64652" w:rsidRPr="000B1082" w:rsidTr="00F345EF">
        <w:tc>
          <w:tcPr>
            <w:tcW w:w="3380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Организованная образовательная деятельность</w:t>
            </w:r>
          </w:p>
        </w:tc>
        <w:tc>
          <w:tcPr>
            <w:tcW w:w="3368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3141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 деятельность детей</w:t>
            </w:r>
          </w:p>
        </w:tc>
      </w:tr>
      <w:tr w:rsidR="00A64652" w:rsidRPr="000B1082" w:rsidTr="00F345EF">
        <w:tc>
          <w:tcPr>
            <w:tcW w:w="9889" w:type="dxa"/>
            <w:gridSpan w:val="3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A64652" w:rsidRPr="000B1082" w:rsidTr="00F345EF">
        <w:tc>
          <w:tcPr>
            <w:tcW w:w="3380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Подгрупповые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368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Подгрупповые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3141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Индивидуальные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Подгрупповые</w:t>
            </w:r>
          </w:p>
        </w:tc>
      </w:tr>
      <w:tr w:rsidR="00A64652" w:rsidRPr="000B1082" w:rsidTr="00F345EF">
        <w:tc>
          <w:tcPr>
            <w:tcW w:w="3380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Беседа после чтения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Игровая ситуация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Дидактическая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 о прочитанном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Игра-драматизация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Показ настольного театра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Разучивание стихотворений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Театрализованная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Режиссерская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Решение проблемных ситуаций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Разговор с детьми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Викторина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Рассказ</w:t>
            </w:r>
          </w:p>
        </w:tc>
        <w:tc>
          <w:tcPr>
            <w:tcW w:w="3368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Ситуация общения в процессе режимных моментов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Дидактическая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 (в том числе на прогулке)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Словесная игра на прогулке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Наблюдение на прогулке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Труд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 на прогулке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Ситуативный разговор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 после чтения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Экскурсия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Разговор с детьми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Разучивание стихов, потешек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Сочинение загадок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Разновозрастное общение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Использование различных видов театра</w:t>
            </w:r>
          </w:p>
        </w:tc>
        <w:tc>
          <w:tcPr>
            <w:tcW w:w="3141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Сюжетно-ролевая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Подвижная игра с текстом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Игровое общение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Все виды самостоятельно й детской деятельности, предполагающие общение со сверстниками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Хороводная игра с пением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Игра-драматизация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 наизусть и отгадывание загадок в условиях книжного уголка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Дидактическая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 деятельность в книжном уголке и уголке театрализованной деятельности (рассматривание, инсценировка)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Задачи: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Совершенствовать монологическую речь: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пересказывать самостоятельно литературные произведения;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понимать и запоминать авторские средства выразительности, использовать их в собственном пересказе, замечать в рассказах сверстников;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точно и правильно подбирать слова, характеризующие особенности предметов при составлении описательных рассказов о предметах, объектах;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сочинять сюжетные рассказы по картине, из опыта, по игрушкам;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различать литературные жанры: сказка, рассказ, загадка, пословица, стихотворение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учить рассказывать по плану, модели, придумывать начало, конец, продолжение рассказа;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учить внимательно, слушать рассказы сверстников, помогать им в случае затруднений, замечать речевые и логические ошибки и доброжелательно их исправлять;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освоить формы речи: рассуждение, объяснительная речь, речь-доказательство, речь-планирование; пытаться самостоятельно использовать эти речевые формы на занятиях и в повседневной жизни;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Освоить осознанное использование слов, обозначающих видовые и родовые обобщения;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Учить понимать и использовать слова в переносном и иносказательном значении;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Упражнять детей в правильном использовании грамматических форм для точного выражения мыслей;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Учить образовывать слова, пользуясь суффиксами, приставками, соединением слов, придумывать предложения с заданным количеством слов, вычленять количество и последовательность слов в предложении;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Упражнять в употреблении разных типов предложений;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Чисто и правильно произносить все звуки родного языка, упражнять в правильном звукопроизношении;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>Выразительно читать стихи;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Совершенствовать умение делить слова на слоги, осуществлять звуковой анализ слова;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Понимать и использовать в речи термин «предложение», составлять предложение из 3-4 слов, делить предложение на слова, называя их по порядку;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Углублять представления детей о звуковой действительности языка: различать гласные и согласные звуки, твердые и мягкие согласные; вычленять словесное ударения; различать ударные и безударные гласные;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Способствовать развитию желания научиться самостоятельно, читать.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Поддерживать активное тяготение старших дошкольников к книге, развивать интерес и любовь к ней;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Воспитывать умения и способности в восприятии и понимания произведений литературы;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Активно развивать творческие способности и умения детей при общении с книгой и реализовать их в ролевых играх по литературным сюжетам, в инсценировках и драматизациях, выразительном чтении стихов, рисовании и др. видах исполнительской деятельности;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Учить детей устанавливать при слушании литературного произведения многообразные связи в тексте (логику событий, причины и следствия конфликтов, мотивы поведения героев), давать оценку действиям и поступкам героев;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Способствовать пониманию некоторых средств речевой выразительности (многозначность слова, сравнения и др.), осознавать некоторые виды комического в произведениях, передавать своё эмоциональное отношение в выразительном чтении.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Содержание психолого-педагогической работы по освоению образовательной области «Художественно-эстетическое развитие»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1" locked="0" layoutInCell="0" allowOverlap="1">
                <wp:simplePos x="0" y="0"/>
                <wp:positionH relativeFrom="page">
                  <wp:posOffset>278765</wp:posOffset>
                </wp:positionH>
                <wp:positionV relativeFrom="page">
                  <wp:posOffset>10743564</wp:posOffset>
                </wp:positionV>
                <wp:extent cx="6950710" cy="0"/>
                <wp:effectExtent l="0" t="19050" r="40640" b="3810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526D" id="Прямая соединительная линия 83" o:spid="_x0000_s1026" style="position:absolute;z-index:-2516449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1.95pt,845.95pt" to="569.25pt,8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1" locked="0" layoutInCell="0" allowOverlap="1">
                <wp:simplePos x="0" y="0"/>
                <wp:positionH relativeFrom="page">
                  <wp:posOffset>219075</wp:posOffset>
                </wp:positionH>
                <wp:positionV relativeFrom="page">
                  <wp:posOffset>10749279</wp:posOffset>
                </wp:positionV>
                <wp:extent cx="6950710" cy="0"/>
                <wp:effectExtent l="0" t="19050" r="40640" b="3810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7D39" id="Прямая соединительная линия 85" o:spid="_x0000_s1026" style="position:absolute;z-index:-2516459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.25pt,846.4pt" to="564.55pt,8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a8UAIAAFs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3322"/>
        <w:gridCol w:w="3240"/>
      </w:tblGrid>
      <w:tr w:rsidR="00A64652" w:rsidRPr="000B1082" w:rsidTr="00F345EF">
        <w:tc>
          <w:tcPr>
            <w:tcW w:w="10031" w:type="dxa"/>
            <w:gridSpan w:val="3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2576" behindDoc="1" locked="0" layoutInCell="0" allowOverlap="1">
                      <wp:simplePos x="0" y="0"/>
                      <wp:positionH relativeFrom="page">
                        <wp:posOffset>-1924686</wp:posOffset>
                      </wp:positionH>
                      <wp:positionV relativeFrom="page">
                        <wp:posOffset>323850</wp:posOffset>
                      </wp:positionV>
                      <wp:extent cx="0" cy="10082530"/>
                      <wp:effectExtent l="19050" t="0" r="38100" b="52070"/>
                      <wp:wrapNone/>
                      <wp:docPr id="82" name="Прямая соединительная линия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09409" id="Прямая соединительная линия 82" o:spid="_x0000_s1026" style="position:absolute;z-index:-2516439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151.55pt,25.5pt" to="-151.55pt,8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" o:allowincell="f" strokeweight="4.44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3600" behindDoc="1" locked="0" layoutInCell="0" allowOverlap="1">
                      <wp:simplePos x="0" y="0"/>
                      <wp:positionH relativeFrom="page">
                        <wp:posOffset>8808719</wp:posOffset>
                      </wp:positionH>
                      <wp:positionV relativeFrom="page">
                        <wp:posOffset>171450</wp:posOffset>
                      </wp:positionV>
                      <wp:extent cx="0" cy="10082530"/>
                      <wp:effectExtent l="19050" t="0" r="38100" b="52070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F94DC" id="Прямая соединительная линия 80" o:spid="_x0000_s1026" style="position:absolute;z-index:-2516428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93.6pt,13.5pt" to="693.6pt,8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  <w:tr w:rsidR="00A64652" w:rsidRPr="000B1082" w:rsidTr="00F345EF">
        <w:tc>
          <w:tcPr>
            <w:tcW w:w="3381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Организованная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образовательная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3381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Режимные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моменты</w:t>
            </w:r>
          </w:p>
        </w:tc>
        <w:tc>
          <w:tcPr>
            <w:tcW w:w="326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ab/>
            </w: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ab/>
              <w:t>деятельность детей</w:t>
            </w:r>
          </w:p>
        </w:tc>
      </w:tr>
      <w:tr w:rsidR="00A64652" w:rsidRPr="000B1082" w:rsidTr="00F345EF">
        <w:tc>
          <w:tcPr>
            <w:tcW w:w="10031" w:type="dxa"/>
            <w:gridSpan w:val="3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A64652" w:rsidRPr="000B1082" w:rsidTr="00F345EF">
        <w:tc>
          <w:tcPr>
            <w:tcW w:w="3381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381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326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A64652" w:rsidRPr="000B1082" w:rsidTr="00F345EF">
        <w:tc>
          <w:tcPr>
            <w:tcW w:w="3381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Занятия (рисование, аппликация, лепка)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Изготовление украшений, декораций, подарков, предметов для игр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 эстетически привлекательных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объектов природы, быта,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произведений искусства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Игры (дидактические,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строительные, сюжетно-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ролевые)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Тематические досуги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Выставки работ декоративно-прикладного искусства, репродукций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произведений живописи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Слушание музыки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 со звуками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Музыкально-дидактическая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Шумовой оркестр     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Разучивание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музыкальных игр и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4624" behindDoc="1" locked="0" layoutInCell="0" allowOverlap="1">
                      <wp:simplePos x="0" y="0"/>
                      <wp:positionH relativeFrom="page">
                        <wp:posOffset>-1477011</wp:posOffset>
                      </wp:positionH>
                      <wp:positionV relativeFrom="page">
                        <wp:posOffset>257175</wp:posOffset>
                      </wp:positionV>
                      <wp:extent cx="0" cy="10082530"/>
                      <wp:effectExtent l="19050" t="0" r="38100" b="52070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50B00" id="Прямая соединительная линия 72" o:spid="_x0000_s1026" style="position:absolute;z-index:-2516418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116.3pt,20.25pt" to="-116.3pt,8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" o:allowincell="f" strokeweight="4.44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pacing w:val="-1"/>
                <w:kern w:val="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75648" behindDoc="1" locked="0" layoutInCell="0" allowOverlap="1">
                      <wp:simplePos x="0" y="0"/>
                      <wp:positionH relativeFrom="page">
                        <wp:posOffset>9342119</wp:posOffset>
                      </wp:positionH>
                      <wp:positionV relativeFrom="page">
                        <wp:posOffset>381000</wp:posOffset>
                      </wp:positionV>
                      <wp:extent cx="0" cy="10082530"/>
                      <wp:effectExtent l="19050" t="0" r="38100" b="52070"/>
                      <wp:wrapNone/>
                      <wp:docPr id="70" name="Прямая соединительная 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82530"/>
                              </a:xfrm>
                              <a:prstGeom prst="line">
                                <a:avLst/>
                              </a:prstGeom>
                              <a:noFill/>
                              <a:ln w="563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5B72F" id="Прямая соединительная линия 70" o:spid="_x0000_s1026" style="position:absolute;z-index:-2516408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35.6pt,30pt" to="735.6pt,8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" o:allowincell="f" strokeweight="4.44pt">
                      <w10:wrap anchorx="page" anchory="page"/>
                    </v:line>
                  </w:pict>
                </mc:Fallback>
              </mc:AlternateContent>
            </w: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танцев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Совместное пение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Импровизация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Совместное и индивидуальное музыкальное исполнение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Музыкальное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упражнение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Попевка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Распевка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Двигательный пластический танцевальный этюд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Творческое задание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Концерт-импровизация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Танец музыкальная сюжетная 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81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Наблюдение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 эстетически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proofErr w:type="gramStart"/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Привлекательных  объектов</w:t>
            </w:r>
            <w:proofErr w:type="gramEnd"/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 природы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Игровое упражнение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Проблемная ситуация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Конструирование из песка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Обсуждение (произведений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искусства, средств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выразительности 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др.)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Создание коллекций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Слушание музыки,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Сопровождающей проведение режимных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моментов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Музыкальная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подвижная игра на прогулке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Концерт- импровизация на прогулке</w:t>
            </w:r>
          </w:p>
        </w:tc>
        <w:tc>
          <w:tcPr>
            <w:tcW w:w="326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Украшение личных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предметов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Игры (дидактические,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строительные, сюжетно-ролевые)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Рассматривание эстетически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Привлекательных объектов природы, быта, произведений искусства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изобразительная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Создание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соответствующей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предметно-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развивающей среды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lastRenderedPageBreak/>
        <w:t>Задачи: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Дать детям представления о разнообразных произведениях русского народного декоративно-прикладного искусства и искусства других народов (Белоруссии, Латвии, Украины) о назначении и особенностях этого искусства (яркость, нарядность, декоративность), связи особенностей с назначением предмета, традиционности узоров, орнаментов, их связи с природой, народным бытом, культурой, традициями и обычаями;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Познакомить с игрушками из глины, дерева, щепы, соломы, папье-маше, предметами быта из бересты, росписью (Городец, Хохлома, Палех), керамической посудой, кружевом, плетением, оригами, чеканкой;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Дать представления о декоративно-оформительском искусстве, его особенностях;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Формировать навыки оформления поздравительных открыток, составления букетов, с помощью взрослого готовить костюмы, декорации к театрализованным представлениям;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Дать представления о графике, её видах (книжная, плакат, прикладная, станковая), средствах выразительности, назначении иллюстрации, особенностях языка книжной графики (выразительность линий, штрихов, жестов, поз, пятен, мимики; цвет как способ передачи состояния, настроения героев)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 xml:space="preserve">Дать представление о специфике труда художников-иллюстраторов, понимание того,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что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создавая иллюстрацию, художник учитывает жанр литературного произведения (сказка, потешка, рассказ) и использует разные средства выразительности;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Углублять представления о жанрах живописи и её средствах выразительности: рисунок, пейзаж, портрет, композиция; натюрморт; цвет, настроение, материал;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Познакомить детей со скульптурой (монументальная, объёмная, станковая, рельефная), понимать назначение скульптуры, её средства выразительности: материал, техника обработки, композиция, устойчивость, постамент;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Дать представления о специфике труда скульптора, использовать полученные знания в собственной деятельности;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Дать представления об архитектуре (жилые и общественные здания, мосты, памятники), о пользе сооружений, особенностях конструкции (прочность, красота);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Использовать полученные знания в рисовании, лепке, аппликации;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художественной деятельности детей: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совершенствовать представления, умения, навыки изображения, украшения постройки; развивать самостоятельность, инициативу, умение создавать выразительный образ;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в изображении предметного мира добиваться определённого сходства с реальным объектом, совершенствовать умение использовать цвет как средство передачи настроения, состояния или выделения в картине главного закреплять представления, умения, навыки изображения, украшения постройки; развивать самостоятельность, инициативу, умение создавать выразительный образ;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в изображении предметного мира добиваться определённого сходства с реальным объектом, умение использовать цвет как средство передачи настроения, состояния или выделения в картине главного;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в сюжетном изображении (рисование, лепка, аппликация) – развивать умения изображать предметы близкого, среднего и дальнего планов, линию горизонта, создавать сюжетные изображения с натуры;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рисовании: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в декоративной деятельности развивать умения создавать нарядные образы,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украшать предметы с помощью орнаментов, узоров растительного и предметного характера, используя симметрию, ритм;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совершенствовать технические навыки и умения, применять новые изобразительные материалы: сангина, пастель, мелки, палитра, кисти разных размеров;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аппликации: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использовать разнообразные материалы: бумагу, ткань, природные материалы;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осваивать новые способы работы акварелью и гуашью (по сухому, по сырому), способы различного наложения цветового пятна, штриховка, граттаж, наброски карандашом или кистью;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осваивать технику, силуэтного и ажурного вырезывания, разнообразные способы получения объёмной аппликации, прикрепления материала на фон;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обучить детей технике обрывания;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осваивать технику симметричного вырезывания, разнообразные способы получения объёмной аппликации;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лепке: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совершенствовать технические навыки, при создании изображений употреблять стеки, штампы, материалы для крепления, использовать постамент;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Ручной труд: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создавать разнообразные варианты построек жилищного, общественного характера, мосты, различный транспорт, улицы города, вокзал;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придавать формам устойчивость, стойкость, уметь использовать архитектурные украшения, заменять детали, совмещать их; создавать сооружения по схеме, по заданным условиям;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создавать интересные игрушки для игр с водой, ветром, для игр-драматизаций;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конструировать по типу оригами – сгибать лист бумаги определённой формы пополам, совмещая углы и противоположные стороны, по диагонали, отгибая углы к середине противоположной стороны;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создавать образы путём закручивания полосок, круга в конус, прямоугольника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цилиндр, изготавливать объёмные конструкции; осваивать способы работы с различными инструментами: ножницами, иголками, шилом, линейкой и др.;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осваивать способы работы с природным и бросовым материалом из готовых развёрток.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Для полноценного эстетического развития и формирования художественно-творческих способностей детей необходимо: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приоритетное внимание уделять игре, рисованию, лепке, аппликации, театрализованной, конструктивной и музыкальной деятельности;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содержательная составляющая образования должна быть интересной для детей, строиться на основе интеграции видов искусств и использования разнообразных методов и приёмов работы с детьми в этом направлении;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создавать художественно-эстетическую среду;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присутствие вариативности (разнообразить формы, средства и методы обучения, изобразительные материалы);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создавать творческую доброжелательную атмосферу на каждом занятии и формировать такой же подход к детскому творчеству и его результатам у родителей;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включая в педагогический процесс игры, игровые приёмы и ситуации.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Обогащение слухового опыта детей при знакомстве с основными жанрами, стилями и направлениями в музыке;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Накопление представлений о жизни творчестве русских и зарубежных композиторов;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Обучение детей анализу, сравнению музыкальных форм и средств музыкальной выразительности;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Развитие умений творческой интерпретации музыки разными средствами художественной выразительности;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Развитие умений чистого интонирования в пении аккопельно и на 2 голоса;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Стимулирование самостоятельной деятельности детей по сочинению танцев, движений; стимулирование самостоятельной деятельности детей по сочинению танцев, движений, игр, оркестровок;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Развитие умений сотрудничества и сотворчества в коллективной музыкальной деятельности.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Содержание психолого-педагогической работы по освоению детьми образовательной области «Физическое развитие».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bookmarkStart w:id="3" w:name="page46"/>
      <w:bookmarkEnd w:id="3"/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-1867536</wp:posOffset>
                </wp:positionH>
                <wp:positionV relativeFrom="margin">
                  <wp:align>center</wp:align>
                </wp:positionV>
                <wp:extent cx="0" cy="10082530"/>
                <wp:effectExtent l="19050" t="0" r="38100" b="5207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7F8F0" id="Прямая соединительная линия 30" o:spid="_x0000_s1026" style="position:absolute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center;mso-position-vertical-relative:margin;mso-width-percent:0;mso-height-percent:0;mso-width-relative:page;mso-height-relative:page" from="-147.05pt,0" to="-147.05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" o:allowincell="f" strokeweight="4.44pt">
                <w10:wrap anchorx="page" anchory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spacing w:val="-1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9580244</wp:posOffset>
                </wp:positionH>
                <wp:positionV relativeFrom="page">
                  <wp:posOffset>400050</wp:posOffset>
                </wp:positionV>
                <wp:extent cx="0" cy="10082530"/>
                <wp:effectExtent l="19050" t="0" r="38100" b="5207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4BA13" id="Прямая соединительная линия 28" o:spid="_x0000_s1026" style="position:absolute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54.35pt,31.5pt" to="754.35pt,8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" o:allowincell="f" strokeweight="4.44pt">
                <w10:wrap anchorx="page" anchory="page"/>
              </v:line>
            </w:pict>
          </mc:Fallback>
        </mc:AlternateConten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гибкость: способствующих правильному формированию опорно-двигательной системы организма, развитию равновесия, координации движения, крупной и мелкой моторики рук, формирование начальных представлений о некоторых видах спорта, овладение подвижными играми с правилами; становление ценностей здорового образа жизни, овладение его элементарными нормами и правилами (в питании , двигательном режиме, закаливании, при формировании полезных привычек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240"/>
        <w:gridCol w:w="2843"/>
      </w:tblGrid>
      <w:tr w:rsidR="00A64652" w:rsidRPr="000B1082" w:rsidTr="00F345EF">
        <w:tc>
          <w:tcPr>
            <w:tcW w:w="9322" w:type="dxa"/>
            <w:gridSpan w:val="3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образовательной деятельности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</w:tr>
      <w:tr w:rsidR="00A64652" w:rsidRPr="000B1082" w:rsidTr="00F345EF">
        <w:tc>
          <w:tcPr>
            <w:tcW w:w="323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3240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Совместная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педагога с детьми</w:t>
            </w:r>
          </w:p>
        </w:tc>
        <w:tc>
          <w:tcPr>
            <w:tcW w:w="284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 детей</w:t>
            </w:r>
          </w:p>
        </w:tc>
      </w:tr>
      <w:tr w:rsidR="00A64652" w:rsidRPr="000B1082" w:rsidTr="00F345EF">
        <w:tc>
          <w:tcPr>
            <w:tcW w:w="9322" w:type="dxa"/>
            <w:gridSpan w:val="3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Формы организации детей</w:t>
            </w:r>
          </w:p>
        </w:tc>
      </w:tr>
      <w:tr w:rsidR="00A64652" w:rsidRPr="000B1082" w:rsidTr="00F345EF">
        <w:tc>
          <w:tcPr>
            <w:tcW w:w="323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</w:tc>
        <w:tc>
          <w:tcPr>
            <w:tcW w:w="3240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</w:tc>
        <w:tc>
          <w:tcPr>
            <w:tcW w:w="284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Индивидуальные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kern w:val="1"/>
                <w:sz w:val="24"/>
                <w:szCs w:val="24"/>
                <w:lang w:eastAsia="ar-SA"/>
              </w:rPr>
              <w:t>Подгрупповые</w:t>
            </w:r>
          </w:p>
        </w:tc>
      </w:tr>
      <w:tr w:rsidR="00A64652" w:rsidRPr="000B1082" w:rsidTr="00F345EF">
        <w:tc>
          <w:tcPr>
            <w:tcW w:w="323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Игровая беседа с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элементами движений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Утренняя гимнастика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Совместная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 взрослого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 детей тематического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характера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Контрольно-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диагностическая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Физкультурное занятие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физкультурные досуги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состязания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Тематический досуг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Проблемная ситуация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Ситуативный разговор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Беседа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Рассказ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3240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Игровая беседа с элементами движений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Утренняя гимнастика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Совместная 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взрослого и детей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тематического характера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Контрольно-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диагностическая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деятельность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Экспериментирование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Физкультурное занятие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и физкультурные досуги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состязания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Проектная деятельность</w:t>
            </w:r>
          </w:p>
        </w:tc>
        <w:tc>
          <w:tcPr>
            <w:tcW w:w="284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Во всех видах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самостоятельной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деятельности детей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Двигательная активность в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течение дня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Игра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Утренняя гимнастика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Самостоятельные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спортивные игры и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упражнения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Задачи: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Добиваться точного, энергичного и выразительного выполнения всех движений;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Поддерживать и поощрять ежедневную двигательную активность;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Воспитывать потребность в аккуратном обращении со спортивным инвентарём, с физкультурным оборудованием, следить за его состоянием;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Углублять интерес к спортивным играм и упражнениям, занятиям в спортивных секциях и группах;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Воспитывать чувство гордости за спортивные достижения России, за победы на олимпиадах;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Продолжать обучать играм в городки, бадминтон, элементам баскетбола, футбола, хоккея, настольного тенниса и др.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Продолжать развивать инициативность, активность, самостоятельность, произвольность, выдержку, настойчивость, смелость, организованность, самоконтроль, самооценку, уверенность в своих силах, двигательное творчество;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Закреплять умения в анализе движений (самоконтроль, самооценка);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Закреплять умения в самостоятельной организации игр и упражнений со сверстниками и малышами;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Развивать творчество и инициативу, добиваясь выразительного и вариативного выполнения движений;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Закреплять правила и двигательные умения в спортивных играх и упражнениях.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Укреплять физическое и психическое здоровье детей в эмоциональной поддержке, любви и доброжелательности окружающих;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Активно приобщать к нормам здорового образа жизни, знакомить с правилами безопасного поведения, некоторых приёмах первой помощи в случае травмы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(ушиб, порез, ссадина), о некоторых правилах ухода за больным (не шуметь, выполнять просьбы, подать грелку, градусник);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Углублять представления о правилах гигиены и способах осуществления гигиенических процедур (уход за телом, волосами, поддержание опрятности одежды, обуви);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Углублять представления о правилах культуры поведения за столом, в общественных местах;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>Учить с детьми пословицы, поговорки, стихи о здоровье, гигиене, культуре еды.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Часть, формируемая участниками образовательного процесса.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При проектировании ОПДО ДОУ формируемой участниками образовательных отношений использованы основные положения программ и образовательных технологий. Освоение образовательной технологии «Конструирование из железного конструктора» (в соответствии с положениями программы «Конструирование и художественный труд в детском саду» (Л.В.Куцаковой).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027"/>
        <w:gridCol w:w="2244"/>
        <w:gridCol w:w="2734"/>
      </w:tblGrid>
      <w:tr w:rsidR="00A64652" w:rsidRPr="000B1082" w:rsidTr="00F345EF">
        <w:trPr>
          <w:trHeight w:val="954"/>
        </w:trPr>
        <w:tc>
          <w:tcPr>
            <w:tcW w:w="2166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Образовательная область</w:t>
            </w:r>
          </w:p>
        </w:tc>
        <w:tc>
          <w:tcPr>
            <w:tcW w:w="191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2266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2808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Интеграция образовательных областей</w:t>
            </w:r>
          </w:p>
        </w:tc>
      </w:tr>
      <w:tr w:rsidR="00A64652" w:rsidRPr="000B1082" w:rsidTr="00F345EF">
        <w:tc>
          <w:tcPr>
            <w:tcW w:w="2166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Художественно-эстетическое развитие</w:t>
            </w:r>
          </w:p>
        </w:tc>
        <w:tc>
          <w:tcPr>
            <w:tcW w:w="1919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Развитие у детей интереса к конструированию через создание простейших моделей.</w:t>
            </w:r>
          </w:p>
        </w:tc>
        <w:tc>
          <w:tcPr>
            <w:tcW w:w="2266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proofErr w:type="gramStart"/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Научить  создавать</w:t>
            </w:r>
            <w:proofErr w:type="gramEnd"/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 простейшие модели из металлического конструктора, умение работать по образцу, схеме. 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Развивать пространственное воображение, память, мелкую моторику, мышление, усидчивость, творческие способности. 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Формировать умение правильно называть и различать детали металлического конструктора.</w:t>
            </w:r>
          </w:p>
        </w:tc>
        <w:tc>
          <w:tcPr>
            <w:tcW w:w="2808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Познавательное развитие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Речевое развитие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Физическое развитие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Освоение примерной парциальной образовательной программы дошкольного образования «Экономическое воспитание дошкольников: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формирование предпосылок финансовой грамотности для детей 5–7 лет»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393"/>
        <w:gridCol w:w="2393"/>
        <w:gridCol w:w="2393"/>
      </w:tblGrid>
      <w:tr w:rsidR="00A64652" w:rsidRPr="000B1082" w:rsidTr="00F345EF">
        <w:tc>
          <w:tcPr>
            <w:tcW w:w="2392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Образовательная область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Интеграция образовательных областей</w:t>
            </w:r>
          </w:p>
        </w:tc>
      </w:tr>
      <w:tr w:rsidR="00A64652" w:rsidRPr="000B1082" w:rsidTr="00F345EF">
        <w:tc>
          <w:tcPr>
            <w:tcW w:w="2392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Познавательное развитие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Помочь детям пяти–семи лет войти в социально-экономическую жизнь, способствовать формированию основ финансовой грамотности у детей данного возраста.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Осознание взаимосвязи понятий «труд —продукт — деньги» и «стоимость продукта в зависимости от его качества», видеть красоту человеческого творения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Признание авторитетными качества человека-хозяина: </w:t>
            </w: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</w:t>
            </w: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ab/>
              <w:t>п.);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Оценивание способов и средств выполнения желаний, корректировка собственных потребностей, выстраивать их иерархию и временную перспективу реализации;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Применение полученные умения и навыки в реальных жизненных ситуациях.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Речевое развитие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Социально-коммуникативное развитие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Освоение парциальной образовательной программы по музыкальному воспитанию детей дошкольного возраста «Ладушки»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393"/>
        <w:gridCol w:w="2393"/>
        <w:gridCol w:w="2402"/>
      </w:tblGrid>
      <w:tr w:rsidR="00A64652" w:rsidRPr="000B1082" w:rsidTr="00F345EF">
        <w:tc>
          <w:tcPr>
            <w:tcW w:w="2392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Образовательная область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Интеграция образовательных областей</w:t>
            </w:r>
          </w:p>
        </w:tc>
      </w:tr>
      <w:tr w:rsidR="00A64652" w:rsidRPr="000B1082" w:rsidTr="00F345EF">
        <w:tc>
          <w:tcPr>
            <w:tcW w:w="2392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Художественно-эстетическое развитие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Введение ребёнка в мир музыки с радостью и улыбкой.</w:t>
            </w: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Подготовить детей к восприятию образов и представлений.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Заложить основы гармонического развития (развития слуха, голоса, внимания, движения, чувства ритма и красоты мелодии, развитие индивидуальных музыкальных способностей)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Приобщить детей к русской народно-традиционной и мировой музыкальной культуре.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Подготовить детей к освоению приёмов и навыков в различных видах музыкальной деятельности адекватно детским возможностям.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 xml:space="preserve">Развивать коммуникативные способности. 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Научить детей творчески использовать музыкальные впечатления в повседневной жизни.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Познакомить детей с разнообразием музыкальных форм и жанров в привлекательной и доступной форме.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Обогатить детей музыкальными знаниями и представлении в музыкальной игре.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Развивать детское творчество во всех видах музыкальной деятельности.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lastRenderedPageBreak/>
              <w:t>Речевое развитие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Познавательное развитие</w:t>
            </w:r>
          </w:p>
          <w:p w:rsidR="00A64652" w:rsidRPr="000B1082" w:rsidRDefault="00A64652" w:rsidP="00F345E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iCs/>
                <w:spacing w:val="-1"/>
                <w:kern w:val="1"/>
                <w:sz w:val="24"/>
                <w:szCs w:val="24"/>
                <w:lang w:eastAsia="ar-SA"/>
              </w:rPr>
              <w:t>Физическое развитие</w:t>
            </w:r>
          </w:p>
        </w:tc>
      </w:tr>
    </w:tbl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2.3 Взаимодействие с семьями воспитанников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Основная цель взаимодействия педагогов с семьей – создание в группе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Основные формы взаимодействия с семьей: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знакомство с семьей (встречи-знакомства, анкетирование родителей);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информирование о ходе образовательного процесса (дни открытых дверей, индивидуальные и групповые консультации, родительские собрания, оформление 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>информационных стендов, организация выставок детского творчества, приглашение родителей на детские концерты и праздники, создание памяток, сайт ДОУ);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образование родителей (организация лекций, семинаров, мастер- классов, тренингов, создание библиотечки для родителей в группах);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</w:t>
      </w: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>совместная деятельность (привлечение родителей к участию в акциях, экскурсиях, конкурсах, субботниках, в детской исследовательской и проектной деятельности, в разработке проектов).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План работы с родителями см. Приложение 1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2.4 Взаимодействие с социумом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Воспитанники группы регулярно посещают экскурсии, участвуют в различных конкурсах организуемых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- </w:t>
      </w:r>
      <w:proofErr w:type="gramStart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в  краеведческом</w:t>
      </w:r>
      <w:proofErr w:type="gramEnd"/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музее,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-в детской школе искусств,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-в межпоселенческой библиотеке,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 в районном Доме культуры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Если в регионе неблагоприятная эпидемиологическая обстановка, существует высокий риск заражения детей инфекционными заболеваниями, в том числе коронавирусной инфекцией, любые формы работы с детьми, которые предполагают массовость, например, концерты, общесадовские праздники, экскурсии и другие, запрещены.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3.</w:t>
      </w: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ОРГАНИЗАЦИОННЫЙ  РАЗДЕЛ</w:t>
      </w:r>
      <w:proofErr w:type="gramEnd"/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3.1 Материально-техническое обеспечение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Материально-технические условия реализации ООП ДО соответствуют: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 требованиям, определяемым в соответствии с санитарно-эпидемическими правилами и нормативами;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 требованиям, определяемым в соответствии с правилами пожарной безопасности.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В группе созданы комфортные, благоприятные условия для развития ребенка в самостоятельной и совместной деятельности, обеспечивающей разные виды его активности (умственную, физическую, игровую и т.д.). Оборудование помещений группы отвечает безопасным, здоровьесберегающим, эстетически привлекательным и развивающим характеристикам. Группа полностью оснащена необходимым комплектом мебели, учебным и игровым оборудованием в соответствии с современными требованиями ФГОС дошкольного образования. 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3.2 Программно-методическое обеспечение</w:t>
      </w:r>
    </w:p>
    <w:p w:rsidR="00A64652" w:rsidRPr="000B1082" w:rsidRDefault="00A64652" w:rsidP="00A64652">
      <w:pPr>
        <w:tabs>
          <w:tab w:val="left" w:pos="567"/>
        </w:tabs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B1082">
        <w:rPr>
          <w:rFonts w:ascii="Times New Roman" w:eastAsia="TimesNewRoman" w:hAnsi="Times New Roman" w:cs="Times New Roman"/>
          <w:sz w:val="24"/>
          <w:szCs w:val="24"/>
        </w:rPr>
        <w:t>Данное оснащение воспитательно-образовательного процесса соответствуют достаточному уровню методического оснащения, размещено как в методическом кабинете, так и в группе. Программы, педагогические технологии, методическое обеспечение, используемые педагогами распределены по соответствующим разделам примерной программы.</w:t>
      </w:r>
    </w:p>
    <w:p w:rsidR="00A64652" w:rsidRPr="000B1082" w:rsidRDefault="00A64652" w:rsidP="00A64652">
      <w:pPr>
        <w:tabs>
          <w:tab w:val="left" w:pos="567"/>
        </w:tabs>
        <w:spacing w:before="240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0B1082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Перечень программ и пособий, используемых при реализации основной части Программы. </w:t>
      </w:r>
    </w:p>
    <w:p w:rsidR="00A64652" w:rsidRPr="000B1082" w:rsidRDefault="00A64652" w:rsidP="00A64652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082">
        <w:rPr>
          <w:rFonts w:ascii="Times New Roman" w:eastAsia="TimesNew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рождения до школы» под редакцией Н.Е. Вераксы, Т.С.Комаровой, М.А.Васильевой.</w:t>
      </w:r>
      <w:r w:rsidRPr="000B1082">
        <w:rPr>
          <w:rFonts w:ascii="Times New Roman" w:eastAsia="Calibri" w:hAnsi="Times New Roman" w:cs="Times New Roman"/>
          <w:sz w:val="24"/>
          <w:szCs w:val="24"/>
        </w:rPr>
        <w:t xml:space="preserve"> Издательство Мозаика-</w:t>
      </w:r>
      <w:proofErr w:type="gramStart"/>
      <w:r w:rsidRPr="000B1082">
        <w:rPr>
          <w:rFonts w:ascii="Times New Roman" w:eastAsia="Calibri" w:hAnsi="Times New Roman" w:cs="Times New Roman"/>
          <w:sz w:val="24"/>
          <w:szCs w:val="24"/>
        </w:rPr>
        <w:t>Синтез  Москва</w:t>
      </w:r>
      <w:proofErr w:type="gramEnd"/>
      <w:r w:rsidRPr="000B1082">
        <w:rPr>
          <w:rFonts w:ascii="Times New Roman" w:eastAsia="Calibri" w:hAnsi="Times New Roman" w:cs="Times New Roman"/>
          <w:sz w:val="24"/>
          <w:szCs w:val="24"/>
        </w:rPr>
        <w:t xml:space="preserve"> ,2015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7149"/>
      </w:tblGrid>
      <w:tr w:rsidR="00A64652" w:rsidRPr="000B1082" w:rsidTr="00F345EF">
        <w:trPr>
          <w:trHeight w:val="285"/>
        </w:trPr>
        <w:tc>
          <w:tcPr>
            <w:tcW w:w="2685" w:type="dxa"/>
          </w:tcPr>
          <w:p w:rsidR="00A64652" w:rsidRPr="000B1082" w:rsidRDefault="00A64652" w:rsidP="00F345EF">
            <w:pPr>
              <w:ind w:left="21" w:firstLine="56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259" w:type="dxa"/>
          </w:tcPr>
          <w:p w:rsidR="00A64652" w:rsidRPr="000B1082" w:rsidRDefault="00A64652" w:rsidP="00F345EF">
            <w:pPr>
              <w:ind w:left="21" w:firstLine="56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TimesNew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A64652" w:rsidRPr="000B1082" w:rsidTr="00F345EF">
        <w:trPr>
          <w:trHeight w:val="450"/>
        </w:trPr>
        <w:tc>
          <w:tcPr>
            <w:tcW w:w="268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Социально-коммуникативное развитие</w:t>
            </w:r>
          </w:p>
        </w:tc>
        <w:tc>
          <w:tcPr>
            <w:tcW w:w="7259" w:type="dxa"/>
          </w:tcPr>
          <w:p w:rsidR="00A64652" w:rsidRPr="000B1082" w:rsidRDefault="00A64652" w:rsidP="00F345EF">
            <w:pPr>
              <w:numPr>
                <w:ilvl w:val="1"/>
                <w:numId w:val="11"/>
              </w:numPr>
              <w:tabs>
                <w:tab w:val="clear" w:pos="371"/>
                <w:tab w:val="num" w:pos="630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Губанова Н. Ф. Развитие игровой деятельности. Подготовительная к школе группа(6-7лет).</w:t>
            </w:r>
          </w:p>
          <w:p w:rsidR="00A64652" w:rsidRPr="000B1082" w:rsidRDefault="00A64652" w:rsidP="00F345EF">
            <w:pPr>
              <w:numPr>
                <w:ilvl w:val="1"/>
                <w:numId w:val="11"/>
              </w:numPr>
              <w:tabs>
                <w:tab w:val="clear" w:pos="371"/>
                <w:tab w:val="num" w:pos="630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Петрова В. И., Стульник Т. Д. Этические беседы с детьми 4-7 лет.</w:t>
            </w:r>
          </w:p>
          <w:p w:rsidR="00A64652" w:rsidRPr="000B1082" w:rsidRDefault="00A64652" w:rsidP="00F345EF">
            <w:pPr>
              <w:numPr>
                <w:ilvl w:val="1"/>
                <w:numId w:val="11"/>
              </w:numPr>
              <w:tabs>
                <w:tab w:val="clear" w:pos="371"/>
                <w:tab w:val="num" w:pos="630"/>
              </w:tabs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Комарова Т. С, Куцакова Л. В., Павлова Л. Ю. Трудовое воспитание в детском саду. — М.; Мозаика-Синтез, 2005-2010.</w:t>
            </w:r>
          </w:p>
          <w:p w:rsidR="00A64652" w:rsidRPr="000B1082" w:rsidRDefault="00A64652" w:rsidP="00F345E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652" w:rsidRPr="000B1082" w:rsidRDefault="00A64652" w:rsidP="00F345E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652" w:rsidRPr="000B1082" w:rsidTr="00F345EF">
        <w:trPr>
          <w:trHeight w:val="360"/>
        </w:trPr>
        <w:tc>
          <w:tcPr>
            <w:tcW w:w="268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Познавательное развитие</w:t>
            </w:r>
          </w:p>
        </w:tc>
        <w:tc>
          <w:tcPr>
            <w:tcW w:w="7259" w:type="dxa"/>
          </w:tcPr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1.Дыбина О.Б. Ознакомление с предметным и социальным окружением: Подготовительная группа(6-7лет). Издательство </w:t>
            </w:r>
            <w:proofErr w:type="gramStart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Синтез  Москва</w:t>
            </w:r>
            <w:proofErr w:type="gramEnd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,2020</w:t>
            </w:r>
          </w:p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2.Помараева И.А., Позина </w:t>
            </w:r>
            <w:proofErr w:type="gramStart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В.А  «</w:t>
            </w:r>
            <w:proofErr w:type="gramEnd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представлений». Подготовительная группа (6-7лет). Издательство Мозаика-Синтез Москва, 2020</w:t>
            </w:r>
          </w:p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3.Е.Е.Крашенинникова, О.Л.Холодова. Развитие познавательных способностей дошкольников</w:t>
            </w:r>
            <w:proofErr w:type="gramStart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. )</w:t>
            </w:r>
            <w:proofErr w:type="gramEnd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. Издательство Мозаика - Синтез Москва, 2014</w:t>
            </w:r>
          </w:p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4.Соломенникова О.А. </w:t>
            </w:r>
            <w:proofErr w:type="gramStart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природой в детском саду Подготовительная группа (6-7 лет).</w:t>
            </w:r>
          </w:p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5.О.В.Дыбина .Ознакомлению</w:t>
            </w:r>
            <w:proofErr w:type="gramEnd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окружающим миром в подготовительной группе). Издательство Мозайка-Синтез Москва, 2029</w:t>
            </w:r>
          </w:p>
        </w:tc>
      </w:tr>
      <w:tr w:rsidR="00A64652" w:rsidRPr="000B1082" w:rsidTr="00F345EF">
        <w:trPr>
          <w:trHeight w:val="177"/>
        </w:trPr>
        <w:tc>
          <w:tcPr>
            <w:tcW w:w="268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7259" w:type="dxa"/>
          </w:tcPr>
          <w:p w:rsidR="00A64652" w:rsidRPr="000B1082" w:rsidRDefault="00A64652" w:rsidP="00F345EF">
            <w:pPr>
              <w:numPr>
                <w:ilvl w:val="3"/>
                <w:numId w:val="11"/>
              </w:numPr>
              <w:autoSpaceDE w:val="0"/>
              <w:autoSpaceDN w:val="0"/>
              <w:adjustRightInd w:val="0"/>
              <w:ind w:left="347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Гербова В. В. Приобщение детей к художественной литературе. — М.: Мозаика-Синтез, 2005-2010.</w:t>
            </w:r>
          </w:p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2.Гербова В. В. Развитие речи в детском саду. Подготовительная группа (6-7лет).  Издательство Мозаика-Синтез Москва, 2020</w:t>
            </w:r>
          </w:p>
        </w:tc>
      </w:tr>
      <w:tr w:rsidR="00A64652" w:rsidRPr="000B1082" w:rsidTr="00F345EF">
        <w:trPr>
          <w:trHeight w:val="315"/>
        </w:trPr>
        <w:tc>
          <w:tcPr>
            <w:tcW w:w="268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Художественно-эстетическое развитие</w:t>
            </w:r>
          </w:p>
        </w:tc>
        <w:tc>
          <w:tcPr>
            <w:tcW w:w="7259" w:type="dxa"/>
          </w:tcPr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1.Комарова Т. С. Изобразительная деятельность в детском саду. Подготовительная к школе группа(6-7лет)</w:t>
            </w:r>
            <w:proofErr w:type="gramStart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. )</w:t>
            </w:r>
            <w:proofErr w:type="gramEnd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. Издательство Мозаика-Синтез Москва, 2020</w:t>
            </w:r>
          </w:p>
          <w:p w:rsidR="00A64652" w:rsidRPr="000B1082" w:rsidRDefault="00A64652" w:rsidP="00F345E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3.Хрестоматия для чтения в детском саду 5-7лет.</w:t>
            </w:r>
          </w:p>
        </w:tc>
      </w:tr>
      <w:tr w:rsidR="00A64652" w:rsidRPr="000B1082" w:rsidTr="00F345EF">
        <w:trPr>
          <w:trHeight w:val="177"/>
        </w:trPr>
        <w:tc>
          <w:tcPr>
            <w:tcW w:w="268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Физическое развитие</w:t>
            </w:r>
          </w:p>
        </w:tc>
        <w:tc>
          <w:tcPr>
            <w:tcW w:w="7259" w:type="dxa"/>
          </w:tcPr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1.Пензулаева Л. И. Физкультурные занятия в детском саду. </w:t>
            </w:r>
            <w:proofErr w:type="gramStart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 группа</w:t>
            </w:r>
            <w:proofErr w:type="gramEnd"/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.  Издательство Мозаика-Синтез Москва, 2020</w:t>
            </w:r>
          </w:p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2.Пензулаева Л. И. Оздоровительная гимнастика: комплексы упражнений для детей 6-7лет.</w:t>
            </w:r>
          </w:p>
          <w:p w:rsidR="00A64652" w:rsidRPr="000B1082" w:rsidRDefault="00A64652" w:rsidP="00F345EF">
            <w:pPr>
              <w:shd w:val="clear" w:color="auto" w:fill="FFFFFF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3.Сборник подвижных игр Э.Я. Степаненкова.</w:t>
            </w:r>
          </w:p>
        </w:tc>
      </w:tr>
    </w:tbl>
    <w:p w:rsidR="00A64652" w:rsidRPr="000B1082" w:rsidRDefault="00A64652" w:rsidP="00A646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3.3 Развивающая предметно-пространственная среда</w:t>
      </w:r>
    </w:p>
    <w:p w:rsidR="00A64652" w:rsidRPr="000B1082" w:rsidRDefault="00A64652" w:rsidP="00A64652">
      <w:pPr>
        <w:spacing w:after="15" w:line="240" w:lineRule="auto"/>
        <w:ind w:right="6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Основу амплификации детского развития составляет обогащение предметно-развивающей среды развития ребёнка во всех помещениях детского сада. Наряду с материалами, представленными в групповых центрах  </w:t>
      </w:r>
    </w:p>
    <w:p w:rsidR="00A64652" w:rsidRPr="000B1082" w:rsidRDefault="00A64652" w:rsidP="00A64652">
      <w:pPr>
        <w:spacing w:after="15" w:line="240" w:lineRule="auto"/>
        <w:ind w:right="6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пункте 3.3. ФГОС перечислены требования к развивающей предметно-пространственной среде: обеспечение максимальной реализации образовательного потенциала пространства детского сада, группы,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обеспечение возможности общения и совместной деятельности детей и взрослых, двигательной активности детей, а также возможности для уединения, учета национально-культурных, климатических условий, в которых осуществляется образовательная деятельность. </w:t>
      </w:r>
    </w:p>
    <w:p w:rsidR="00A64652" w:rsidRPr="000B1082" w:rsidRDefault="00A64652" w:rsidP="00A64652">
      <w:pPr>
        <w:spacing w:after="15" w:line="240" w:lineRule="auto"/>
        <w:ind w:right="6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содержательно-насыщенна, трансформируема, полифункциональна, доступна и безопасна.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Пространство группы организовано в виде уголков, оснащенных большим количеством развивающих материалов (книги, игрушки, материалы для творчества, развивающее оборудование и др.). Все предметы доступны детям. В группах детского сада созданы уголки развития:</w:t>
      </w:r>
      <w:r w:rsidRPr="000B1082">
        <w:rPr>
          <w:rFonts w:ascii="Times New Roman" w:eastAsia="Times New Roman" w:hAnsi="Times New Roman" w:cs="Times New Roman"/>
          <w:color w:val="4F81BD"/>
          <w:kern w:val="1"/>
          <w:sz w:val="24"/>
          <w:szCs w:val="24"/>
          <w:lang w:eastAsia="ar-SA"/>
        </w:rPr>
        <w:t xml:space="preserve"> 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Книжный уголок.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Расположены книги, рекомендованные для чтения детям определенного возраста, книги, любимые детьми данной группы, сезонная литература, детские журналы (старший дошкольный возраст), детские рисунки, книги по увлечениям детей. Организованы тематические выставки.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Уголок строительно-конструктивных игр.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Конструкторы, деревянные и </w:t>
      </w:r>
      <w:proofErr w:type="gramStart"/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пластмассовые,  с</w:t>
      </w:r>
      <w:proofErr w:type="gramEnd"/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разными способами крепления деталей, силуэты, картинки, альбомы, конструктивные карты, простейшие чертежи,  опорные схемы, необходимые для игр материалы и инструменты.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Уголок развивающих игр.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Расположены дидактические 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цвету, нанизывание бус на шнур, рамки-вкладыши, геометрическая мозаика, геометрическое лото,  игры с алгоритмами; игры «Логические кубики», «Уголки», «Составь куб», серия «Сложи узор», «Волшебный куб», «Сложи картинку»,  игры на понимание символики, схематичности и условности, модели. Игры и оборудование для развития речи и подготовки ребенка к освоению чтения и письма, настольно-печатные игры.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Уголок изобразительного искусства.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Находится оборудование для изобразительной деятельности: полочка с подлинными произведениями искусства, трафареты, лекала, геометрические формы, силуэты, краски, кисти, карандаши, мелки, фломастеры, белая и цветная бумага, ножницы. Пластилин, салфетки, губки, штампы, тампоны, силуэты одежды, предметов декоративно-прикладного искусства, детские и взрослые работы по рисованию, аппликации, баночки для воды, природный и бросовый материал, дидактические игры, глиняные игрушки, скульптура малых форм, изображающая животных, расписные разделочные доски (городецкие), подносы (жостовские), дымковские игрушки и др.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Спортивный уголок.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Оснащен физкультурным инвентарем и оборудованием для спортивных игр и упражнений, настольные игры «Футбол», «Хоккей», «Бильярд», оборудованием по здоровьесбережению.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Уголок для сюжетно-ролевых игр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Оснащен атрибутами к сюжетно-ролевым играм в соответствии с возрастом детей; зона игр для мальчиков: модели транспорта разных видов, цветов и размеров, сборные модели транспорта, фигурки людей и животных и др.; зона игр для девочек: куклы и комплекты одежды для них, наборы мебели и посуды для кукол, куклы разных размеров, детская </w:t>
      </w:r>
      <w:proofErr w:type="gramStart"/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мебель,  игровые</w:t>
      </w:r>
      <w:proofErr w:type="gramEnd"/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наборы,  предметы быта.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Музыкальный уголок.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Содержит детские музыкальные инструменты: металлофон, барабан, гармошки, маракасы, поющие игрушки, звучащие предметы-заместители, магнитофон, кассеты с записью музыкальных произведений.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Центр детского экспериментирования и уголок природы.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Оснащен оборудованием для познавательно-исследовательской деятельности: природный материал – песок, глина, камешки, различные семена и плоды, сыпучие продукты, лупы, ёмкости разной вместимости, ложки, 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палочки, воронки и др., передники, нарукавники экологические игры, наглядный материал, книги о растительном и животном </w:t>
      </w:r>
      <w:proofErr w:type="gramStart"/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мире,  карты</w:t>
      </w:r>
      <w:proofErr w:type="gramEnd"/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атласы, глобус.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Театральный уголок. 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Оснащен костюмами и элементами костюмов для театрализованного представления, настольными, кукольными, пальчиковыми, теневыми </w:t>
      </w:r>
      <w:proofErr w:type="gramStart"/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театрами,  атрибутами</w:t>
      </w:r>
      <w:proofErr w:type="gramEnd"/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для театрализованных и режиссерских игр.</w:t>
      </w:r>
    </w:p>
    <w:p w:rsidR="00A64652" w:rsidRPr="000B1082" w:rsidRDefault="00A64652" w:rsidP="00A64652">
      <w:pPr>
        <w:spacing w:after="15" w:line="240" w:lineRule="auto"/>
        <w:ind w:right="6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3.4 Режим дня</w:t>
      </w:r>
    </w:p>
    <w:p w:rsidR="00A64652" w:rsidRPr="000B1082" w:rsidRDefault="00A64652" w:rsidP="00A646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Режим дня в холодный период года</w:t>
      </w:r>
    </w:p>
    <w:tbl>
      <w:tblPr>
        <w:tblpPr w:leftFromText="180" w:rightFromText="180" w:vertAnchor="text" w:horzAnchor="margin" w:tblpY="16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52"/>
      </w:tblGrid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7.30-8.00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в центрах активности 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8.00-8.10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8.30-8.40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8.10-8.30</w:t>
            </w:r>
          </w:p>
        </w:tc>
      </w:tr>
      <w:tr w:rsidR="00A64652" w:rsidRPr="000B1082" w:rsidTr="00F345EF">
        <w:trPr>
          <w:trHeight w:val="42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9.10-11.00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10.20-10.30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11.00-12.40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12.40-12.50</w:t>
            </w:r>
          </w:p>
        </w:tc>
      </w:tr>
      <w:tr w:rsidR="00A64652" w:rsidRPr="000B1082" w:rsidTr="00F345EF">
        <w:trPr>
          <w:trHeight w:val="42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12.50-13.15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13.15-15.00</w:t>
            </w:r>
          </w:p>
        </w:tc>
      </w:tr>
      <w:tr w:rsidR="00A64652" w:rsidRPr="000B1082" w:rsidTr="00F345EF">
        <w:trPr>
          <w:trHeight w:val="80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гимнастика «пробуждения», оздоровительные процедуры, игры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15.00-15.30</w:t>
            </w:r>
          </w:p>
        </w:tc>
      </w:tr>
      <w:tr w:rsidR="00A64652" w:rsidRPr="000B1082" w:rsidTr="00F345EF">
        <w:trPr>
          <w:trHeight w:val="42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15.30-15.45</w:t>
            </w:r>
          </w:p>
        </w:tc>
      </w:tr>
      <w:tr w:rsidR="00A64652" w:rsidRPr="000B1082" w:rsidTr="00F345EF">
        <w:trPr>
          <w:trHeight w:val="42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15.45-16.05</w:t>
            </w:r>
          </w:p>
        </w:tc>
      </w:tr>
      <w:tr w:rsidR="00A64652" w:rsidRPr="000B1082" w:rsidTr="00F345EF">
        <w:trPr>
          <w:trHeight w:val="80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sz w:val="24"/>
                <w:szCs w:val="24"/>
              </w:rPr>
              <w:t>Игры, кружки, занятия, занятия со специалистами, деятельность в центрах активности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16.05-16.35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eastAsia="Calibri" w:hAnsi="Times New Roman" w:cs="Times New Roman"/>
                <w:sz w:val="24"/>
                <w:szCs w:val="24"/>
              </w:rPr>
              <w:t>16.35-18.00</w:t>
            </w:r>
          </w:p>
        </w:tc>
      </w:tr>
    </w:tbl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Режим дня в тёплый период года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252"/>
      </w:tblGrid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Прием детей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7.30-8.00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Самостоятельная деятельность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8.00-8.20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8.20-8.30</w:t>
            </w:r>
          </w:p>
        </w:tc>
      </w:tr>
      <w:tr w:rsidR="00A64652" w:rsidRPr="000B1082" w:rsidTr="00F345EF">
        <w:trPr>
          <w:trHeight w:val="42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Подготовка к завтраку, завтрак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8.30-9.10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Самостоятельная деятельность, игры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9.10-10.00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Второй завтрак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10.00-10.10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Подготовка к прогулке, прогулка, физическая культура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10.10-12.40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Возвращение с прогулки, игры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12.40-12.50</w:t>
            </w:r>
          </w:p>
        </w:tc>
      </w:tr>
      <w:tr w:rsidR="00A64652" w:rsidRPr="000B1082" w:rsidTr="00F345EF">
        <w:trPr>
          <w:trHeight w:val="42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Подготовка к обеду, обед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12.50-13.15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Подготовка ко сну, сон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13.15-15.00</w:t>
            </w:r>
          </w:p>
        </w:tc>
      </w:tr>
      <w:tr w:rsidR="00A64652" w:rsidRPr="000B1082" w:rsidTr="00F345EF">
        <w:trPr>
          <w:trHeight w:val="80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Постепенный подъем, гимнастика «пробуждения», оздоровительные процедуры, игры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15.00-15.30</w:t>
            </w:r>
          </w:p>
        </w:tc>
      </w:tr>
      <w:tr w:rsidR="00A64652" w:rsidRPr="000B1082" w:rsidTr="00F345EF">
        <w:trPr>
          <w:trHeight w:val="42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Полдник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15.30-15.45</w:t>
            </w:r>
          </w:p>
        </w:tc>
      </w:tr>
      <w:tr w:rsidR="00A64652" w:rsidRPr="000B1082" w:rsidTr="00F345EF">
        <w:trPr>
          <w:trHeight w:val="802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Игры, самостоятельная деятельность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15.45-16.00</w:t>
            </w:r>
          </w:p>
        </w:tc>
      </w:tr>
      <w:tr w:rsidR="00A64652" w:rsidRPr="000B1082" w:rsidTr="00F345EF">
        <w:trPr>
          <w:trHeight w:val="401"/>
        </w:trPr>
        <w:tc>
          <w:tcPr>
            <w:tcW w:w="5524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Подготовка к прогулке, прогулка, уход домой</w:t>
            </w:r>
          </w:p>
        </w:tc>
        <w:tc>
          <w:tcPr>
            <w:tcW w:w="4252" w:type="dxa"/>
            <w:shd w:val="clear" w:color="auto" w:fill="auto"/>
          </w:tcPr>
          <w:p w:rsidR="00A64652" w:rsidRPr="000B1082" w:rsidRDefault="00A64652" w:rsidP="00F345E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16.00-18.00</w:t>
            </w:r>
          </w:p>
        </w:tc>
      </w:tr>
    </w:tbl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3.5 Расписание организованной образовательной деятельности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1"/>
        <w:tblW w:w="9243" w:type="dxa"/>
        <w:tblInd w:w="-459" w:type="dxa"/>
        <w:tblLook w:val="04A0" w:firstRow="1" w:lastRow="0" w:firstColumn="1" w:lastColumn="0" w:noHBand="0" w:noVBand="1"/>
      </w:tblPr>
      <w:tblGrid>
        <w:gridCol w:w="3573"/>
        <w:gridCol w:w="5670"/>
      </w:tblGrid>
      <w:tr w:rsidR="00A64652" w:rsidRPr="000B1082" w:rsidTr="00F345EF">
        <w:tc>
          <w:tcPr>
            <w:tcW w:w="3573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670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Организованная образовательная деятельность</w:t>
            </w:r>
          </w:p>
        </w:tc>
      </w:tr>
      <w:tr w:rsidR="00A64652" w:rsidRPr="000B1082" w:rsidTr="00F34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0"/>
        </w:trPr>
        <w:tc>
          <w:tcPr>
            <w:tcW w:w="3573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0B108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1.Математическое развитие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9.50-10.20.       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2.Рисование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Физкультура (зал)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4652" w:rsidRPr="000B1082" w:rsidTr="00F34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0"/>
        </w:trPr>
        <w:tc>
          <w:tcPr>
            <w:tcW w:w="3573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5670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9.10-9.40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речи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9.50-10.20       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Музыка 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Конструирование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52" w:rsidRPr="000B1082" w:rsidTr="00F34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3573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0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9.10-9.40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Ознакомление с окружающим миром 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9.50-10.20     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2.Лепка/Аппликация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Физкультура на прогулке</w:t>
            </w:r>
          </w:p>
        </w:tc>
      </w:tr>
      <w:tr w:rsidR="00A64652" w:rsidRPr="000B1082" w:rsidTr="00F34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573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0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9.10-9.40  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 Математическое развитие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9.50-10.20    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  Музыка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10.30-11.00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Развитие речи</w:t>
            </w:r>
          </w:p>
        </w:tc>
      </w:tr>
      <w:tr w:rsidR="00A64652" w:rsidRPr="000B1082" w:rsidTr="00F34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73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0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sz w:val="24"/>
                <w:szCs w:val="24"/>
              </w:rPr>
              <w:t>1.Рисование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sz w:val="24"/>
                <w:szCs w:val="24"/>
              </w:rPr>
              <w:t xml:space="preserve">10.20-10.50 </w:t>
            </w:r>
          </w:p>
          <w:p w:rsidR="00A64652" w:rsidRPr="000B1082" w:rsidRDefault="00A64652" w:rsidP="00F345E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82">
              <w:rPr>
                <w:rFonts w:ascii="Times New Roman" w:hAnsi="Times New Roman" w:cs="Times New Roman"/>
                <w:sz w:val="24"/>
                <w:szCs w:val="24"/>
              </w:rPr>
              <w:t>2. Физкультура (</w:t>
            </w:r>
            <w:proofErr w:type="gramStart"/>
            <w:r w:rsidRPr="000B1082">
              <w:rPr>
                <w:rFonts w:ascii="Times New Roman" w:hAnsi="Times New Roman" w:cs="Times New Roman"/>
                <w:sz w:val="24"/>
                <w:szCs w:val="24"/>
              </w:rPr>
              <w:t xml:space="preserve">зал)  </w:t>
            </w:r>
            <w:proofErr w:type="gramEnd"/>
          </w:p>
        </w:tc>
      </w:tr>
    </w:tbl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3.6 Оздоровительные мероприятия</w:t>
      </w: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группе проводится постоянная работа по укреплению здоровья детей, закаливанию организма и совершенствованию его функций. </w:t>
      </w: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Под руководством медицинского персонала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</w:t>
      </w: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Важно обращать внимание на выработку у детей правильной осанки. </w:t>
      </w:r>
      <w:proofErr w:type="gramStart"/>
      <w:r w:rsidRPr="000B1082">
        <w:rPr>
          <w:rFonts w:ascii="Times New Roman" w:eastAsia="Times New Roman" w:hAnsi="Times New Roman" w:cs="Times New Roman"/>
          <w:sz w:val="24"/>
          <w:szCs w:val="24"/>
          <w:lang w:eastAsia="ar-SA"/>
        </w:rPr>
        <w:t>В  помещении</w:t>
      </w:r>
      <w:proofErr w:type="gramEnd"/>
      <w:r w:rsidRPr="000B1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оптимальный температурный режим, регулярное проветривание; дети приучаются находиться в помещении в облегченной одежде. Обеспечивается пребывание детей на воздухе в соответствии с режимом дня. 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</w:t>
      </w: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Организуется работа с детьми в совместных подвижных играх и физических упражнениях на прогулке. Ежедневно проводится утренняя гимнастика. В процессе образовательной деятельности, требующей высокой умственной нагрузки, и в середине времени, отведенного на организованную образовательную деятельность, необходимо проводятся физкультминутки длительностью 1–3 минуты.</w:t>
      </w:r>
    </w:p>
    <w:p w:rsidR="00A64652" w:rsidRPr="000B1082" w:rsidRDefault="00A64652" w:rsidP="00A64652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оздоровления детей 6-7 лет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025"/>
        <w:gridCol w:w="2326"/>
        <w:gridCol w:w="4820"/>
      </w:tblGrid>
      <w:tr w:rsidR="00A64652" w:rsidRPr="000B1082" w:rsidTr="00F345EF">
        <w:tc>
          <w:tcPr>
            <w:tcW w:w="992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A64652" w:rsidRPr="000B1082" w:rsidTr="00F345EF">
        <w:tc>
          <w:tcPr>
            <w:tcW w:w="992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здорового ритма жизни</w:t>
            </w: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режим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микроклимата и стиля жизни группы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</w:t>
            </w:r>
          </w:p>
        </w:tc>
      </w:tr>
      <w:tr w:rsidR="00A64652" w:rsidRPr="000B1082" w:rsidTr="00F345EF">
        <w:tc>
          <w:tcPr>
            <w:tcW w:w="992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динамичные игры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</w:tr>
      <w:tr w:rsidR="00A64652" w:rsidRPr="000B1082" w:rsidTr="00F345EF">
        <w:tc>
          <w:tcPr>
            <w:tcW w:w="992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и водные процедуры</w:t>
            </w: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рук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чистоты среды</w:t>
            </w:r>
          </w:p>
        </w:tc>
      </w:tr>
      <w:tr w:rsidR="00A64652" w:rsidRPr="000B1082" w:rsidTr="00F345EF">
        <w:tc>
          <w:tcPr>
            <w:tcW w:w="992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Свето-воздушные</w:t>
            </w:r>
            <w:proofErr w:type="gramEnd"/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</w:t>
            </w: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помещений (в т.ч. сквозное)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свежем воздухе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температурного режима и чистоты воздуха</w:t>
            </w:r>
          </w:p>
        </w:tc>
      </w:tr>
      <w:tr w:rsidR="00A64652" w:rsidRPr="000B1082" w:rsidTr="00F345EF">
        <w:tc>
          <w:tcPr>
            <w:tcW w:w="992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</w:tr>
      <w:tr w:rsidR="00A64652" w:rsidRPr="000B1082" w:rsidTr="00F345EF">
        <w:tc>
          <w:tcPr>
            <w:tcW w:w="992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64652" w:rsidRPr="000B1082" w:rsidRDefault="00A64652" w:rsidP="00F345EF">
            <w:pPr>
              <w:spacing w:before="24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</w:t>
            </w:r>
          </w:p>
        </w:tc>
      </w:tr>
    </w:tbl>
    <w:p w:rsidR="00A64652" w:rsidRPr="000B1082" w:rsidRDefault="00A64652" w:rsidP="00A64652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52" w:rsidRPr="000B1082" w:rsidRDefault="00A64652" w:rsidP="00A6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52" w:rsidRPr="000B1082" w:rsidRDefault="00A64652" w:rsidP="00A6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Двигательный режим</w:t>
      </w:r>
    </w:p>
    <w:p w:rsidR="00A64652" w:rsidRPr="000B1082" w:rsidRDefault="00A64652" w:rsidP="00A6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3864" w:type="pct"/>
        <w:jc w:val="center"/>
        <w:tblLayout w:type="fixed"/>
        <w:tblLook w:val="04A0" w:firstRow="1" w:lastRow="0" w:firstColumn="1" w:lastColumn="0" w:noHBand="0" w:noVBand="1"/>
      </w:tblPr>
      <w:tblGrid>
        <w:gridCol w:w="3815"/>
        <w:gridCol w:w="3849"/>
      </w:tblGrid>
      <w:tr w:rsidR="00A64652" w:rsidRPr="000B1082" w:rsidTr="00F345EF">
        <w:trPr>
          <w:trHeight w:val="625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6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Возраст </w:t>
            </w:r>
            <w:r w:rsidRPr="000B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B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( 6</w:t>
            </w:r>
            <w:proofErr w:type="gramEnd"/>
            <w:r w:rsidRPr="000B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-7 лет )</w:t>
            </w:r>
          </w:p>
        </w:tc>
      </w:tr>
      <w:tr w:rsidR="00A64652" w:rsidRPr="000B1082" w:rsidTr="00F345EF">
        <w:trPr>
          <w:trHeight w:val="578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Подвижные игры во время утреннего приема детей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10-12 мин</w:t>
            </w:r>
          </w:p>
        </w:tc>
      </w:tr>
      <w:tr w:rsidR="00A64652" w:rsidRPr="000B1082" w:rsidTr="00F345EF">
        <w:trPr>
          <w:trHeight w:val="281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Физкультминутки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 на обучающих занятиях 2-3 мин</w:t>
            </w:r>
          </w:p>
        </w:tc>
      </w:tr>
      <w:tr w:rsidR="00A64652" w:rsidRPr="000B1082" w:rsidTr="00F345EF">
        <w:trPr>
          <w:trHeight w:val="328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Музыкально-ритмические движения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музыкальных занятиях 12-15 мин</w:t>
            </w:r>
          </w:p>
        </w:tc>
      </w:tr>
      <w:tr w:rsidR="00A64652" w:rsidRPr="000B1082" w:rsidTr="00F345EF">
        <w:trPr>
          <w:trHeight w:val="328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Оздоровительный бег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A64652" w:rsidRPr="000B1082" w:rsidTr="00F345EF">
        <w:trPr>
          <w:trHeight w:val="248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Подвижные игры: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не менее двух игр по 15-20 мин</w:t>
            </w:r>
          </w:p>
        </w:tc>
      </w:tr>
      <w:tr w:rsidR="00A64652" w:rsidRPr="000B1082" w:rsidTr="00F345EF">
        <w:trPr>
          <w:trHeight w:val="272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Игровые упражнения: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 подгруппам 10-15 мин</w:t>
            </w:r>
          </w:p>
        </w:tc>
      </w:tr>
      <w:tr w:rsidR="00A64652" w:rsidRPr="000B1082" w:rsidTr="00F345EF">
        <w:trPr>
          <w:trHeight w:val="150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9.Оздоровительные мероприятия:</w:t>
            </w:r>
          </w:p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гимнастика пробуждения;</w:t>
            </w:r>
          </w:p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дыхательная гимнастика;</w:t>
            </w:r>
          </w:p>
          <w:p w:rsidR="00A64652" w:rsidRPr="000B1082" w:rsidRDefault="00A64652" w:rsidP="00F345EF">
            <w:pPr>
              <w:snapToGrid w:val="0"/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игровой массаж.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10 мин</w:t>
            </w:r>
          </w:p>
        </w:tc>
      </w:tr>
      <w:tr w:rsidR="00A64652" w:rsidRPr="000B1082" w:rsidTr="00F345EF">
        <w:trPr>
          <w:trHeight w:val="150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Физкультурный досуг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месяц по 45 мин</w:t>
            </w:r>
          </w:p>
        </w:tc>
      </w:tr>
      <w:tr w:rsidR="00A64652" w:rsidRPr="000B1082" w:rsidTr="00F345EF">
        <w:trPr>
          <w:trHeight w:val="150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Спортивный праздник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по 45 мин</w:t>
            </w:r>
          </w:p>
        </w:tc>
      </w:tr>
      <w:tr w:rsidR="00A64652" w:rsidRPr="000B1082" w:rsidTr="00F345EF">
        <w:trPr>
          <w:trHeight w:val="150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День здоровья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64652" w:rsidRPr="000B1082" w:rsidTr="00F345EF">
        <w:trPr>
          <w:trHeight w:val="150"/>
          <w:jc w:val="center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652" w:rsidRPr="000B1082" w:rsidRDefault="00A64652" w:rsidP="00F345EF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14.Самостоятельная двигательная деятельность детей в течение дня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продолжительность зависит от индивидуальных данных и потребностей детей.</w:t>
            </w:r>
          </w:p>
          <w:p w:rsidR="00A64652" w:rsidRPr="000B1082" w:rsidRDefault="00A64652" w:rsidP="00F345EF">
            <w:pPr>
              <w:snapToGrid w:val="0"/>
              <w:spacing w:before="40"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под руководством воспитателя.</w:t>
            </w:r>
          </w:p>
        </w:tc>
      </w:tr>
    </w:tbl>
    <w:p w:rsidR="00A64652" w:rsidRPr="000B1082" w:rsidRDefault="00A64652" w:rsidP="00A64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3.7 Особенности традиционных праздников, мероприятий.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835"/>
        <w:gridCol w:w="2126"/>
      </w:tblGrid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 проведения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«Путешествие в страну знаний»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Развлечение 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посёлка»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 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«Осенние посиделки»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Октябрь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народного единства»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 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матери»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«Новогодний переполох»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«Зимние узоры»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Развлечение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«Есть такая профессия – Родину защищать»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мама – лучшая на свете»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«Юные пешеходы»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Развлечение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Март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как Весну встречает»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Развлечение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Апрель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«Полёт на Луну»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Развлечение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Апрель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здоровья»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Спортивно-музыкальный 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Апрель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«Праздник памяти и славы»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</w:tc>
      </w:tr>
      <w:tr w:rsidR="00A64652" w:rsidRPr="000B1082" w:rsidTr="00F345EF">
        <w:tc>
          <w:tcPr>
            <w:tcW w:w="4815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 свидания, детский сад!»</w:t>
            </w:r>
          </w:p>
        </w:tc>
        <w:tc>
          <w:tcPr>
            <w:tcW w:w="2835" w:type="dxa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2126" w:type="dxa"/>
            <w:shd w:val="clear" w:color="auto" w:fill="auto"/>
          </w:tcPr>
          <w:p w:rsidR="00A64652" w:rsidRPr="000B1082" w:rsidRDefault="00A64652" w:rsidP="00F345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</w:tc>
      </w:tr>
    </w:tbl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Default="00A64652" w:rsidP="00A646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A64652" w:rsidRPr="000B1082" w:rsidRDefault="00A64652" w:rsidP="00A64652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Список литературы</w:t>
      </w:r>
    </w:p>
    <w:p w:rsidR="00A64652" w:rsidRPr="000B1082" w:rsidRDefault="00A64652" w:rsidP="00A64652">
      <w:pPr>
        <w:pStyle w:val="aa"/>
        <w:numPr>
          <w:ilvl w:val="0"/>
          <w:numId w:val="8"/>
        </w:num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 изд. 3-е, исправленное и дополненное. Издательство МОЗАИКА-СИНТЕЗ, Москва, 2015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Буре Р.С. Социально-нравственное воспитание дошкольников (3-7 лет). Издательство МОЗАИКА-СИНТЕЗ, Москва, 2014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Куцакова Л.В. Трудовое воспитание в детском саду. Для занятий с детьми 3-7 лет. Издательство МОЗАИКА-СИНТЕЗ, Москва, 2014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Веракса Н.Е., Веракса А.Н. Познавательно-исследовательская деятельность дошкольников (4-7 лет)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Издательство МОЗАИКА-СИНТЕЗ, Москва, 2014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Павлова Л.Ю. Сборник дидактических игр по ознакомлению с окружающим миром (3-7 лет)</w:t>
      </w:r>
      <w:r w:rsidRPr="000B10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Издательство МОЗАИКА-СИНТЕЗ, Москва, 2014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Дыбина О.В. Ознакомление с предметным и социальным окружением: Подготовительная к школе группа (6-7 лет) Издательство МОЗАИКА-СИНТЕЗ, Москва, 2014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Помораева И.А., Позина В.А. Формирование элементарных математических представлений. Подготовительная к школе группа (6-7 лет) Издательство МОЗАИКА-СИНТЕЗ, Москва, 2020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Гербова В.В. Развитие речи в детском саду. Подготовительная к школе группа (6-7 лет) Издательство МОЗАИКА-СИНТЕЗ, Москва, 2020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Комарова Т.С. Изобразительная деятельность в детском саду. Подготовительная к школе группа (6-7 лет) Издательство МОЗАИКА-СИНТЕЗ, Москва, 2020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Куцакова Л.В. Конструирование из строительного материала: Подготовительная к школе группа (6-7 лет) Издательство МОЗАИКА-СИНТЕЗ, Москва, 2014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Пензулаева Л.И. Физическая культура в детском саду: Подготовительная к школе группа (6-7 лет) Издательство МОЗАИКА-СИНТЕЗ, Москва, 2020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Пензулаева Л.И. Оздоровительная гимнастика: комплексы упражнений для детей 3-7 лет. Издательство МОЗАИКА-СИНТЕЗ, Москва, 2014</w:t>
      </w:r>
    </w:p>
    <w:p w:rsidR="00A64652" w:rsidRPr="000B1082" w:rsidRDefault="00A64652" w:rsidP="00A64652">
      <w:pPr>
        <w:numPr>
          <w:ilvl w:val="0"/>
          <w:numId w:val="8"/>
        </w:num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Сборник подвижных игр. Автор-составитель Э.Я. Степаненкова. Издательство МОЗАИКА-СИНТЕЗ, Москва, 2014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Приложения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Приложение 1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gramStart"/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План  работы</w:t>
      </w:r>
      <w:proofErr w:type="gramEnd"/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с родителями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 подготовительной группе «Капельки»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0B108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на 2021 – 2022 учебный год</w:t>
      </w:r>
    </w:p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2"/>
        <w:gridCol w:w="2224"/>
        <w:gridCol w:w="6681"/>
      </w:tblGrid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Месяц проведения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Мероприятия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Консультация </w:t>
            </w:r>
          </w:p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«Всё о развитии детской речи».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Беседа с родителями «Одежда детей в разные сезоны».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Конкурс «Лесная фантазия»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Выставка детских работ «Мы едем, едем, едем…».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Консультация  </w:t>
            </w:r>
          </w:p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«Игра, как средство воспитания дошкольников».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Беседа с родителями «Азбука дорожного движения».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Родительское собрание «Подготовка к школе»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Выставка </w:t>
            </w:r>
          </w:p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«Дары осени»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Беседа с родителями «Воспитываем добротой»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Консультация </w:t>
            </w:r>
          </w:p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«Какой ты завтрашний первоклассник?»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Конкурс «Наши руки не знают скуки»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Консультация «Как встретить новый год безопасно!», 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Беседа с родителями «Расскажите детям о Новогодних приметах и традициях»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Выставка рисунков «Зимняя сказка»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Конкурс «Новогодняя </w:t>
            </w:r>
            <w:proofErr w:type="gramStart"/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игрушка»  </w:t>
            </w:r>
            <w:proofErr w:type="gramEnd"/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Консультация «Грипп. Меры профилактики. Симптомы данного заболевания». 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Консультация «Роль сюжетной игры в развитии детей дошкольного возраста»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Выставка рисунков «Мой папа самый сильный».</w:t>
            </w: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Консультация «С помощью чего можно рисовать!»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Оформление семейных газет, посвященных Дню Защитника Отечества.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Родительское собрание «Особенности общения с детьми в семье»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Март 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Видео-практикум «</w:t>
            </w:r>
            <w:proofErr w:type="gramStart"/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Новые  изобразительные</w:t>
            </w:r>
            <w:proofErr w:type="gramEnd"/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техники для творчества!»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Конкурс «Волшебство маминых рук»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Консультация «Рекомендации по подготовке руки к письму».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Консультация «Самостоятельность ребёнка. Её границы».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Консультация «Как отвечать на детские вопросы?»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Выставка детских работ «Чтобы не было пожара, чтобы не было беды».</w:t>
            </w:r>
          </w:p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Консультация «Юные математики» (О развитии логического мышления)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Родительское собрание «Занимательная математика дома»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Консультация «Ваш ребенок готов к школе?» 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Тематическая консультация «Кризис 6 лет».</w:t>
            </w:r>
          </w:p>
        </w:tc>
      </w:tr>
      <w:tr w:rsidR="00A64652" w:rsidRPr="000B1082" w:rsidTr="00F345EF">
        <w:tc>
          <w:tcPr>
            <w:tcW w:w="817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vMerge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</w:tcPr>
          <w:p w:rsidR="00A64652" w:rsidRPr="000B1082" w:rsidRDefault="00A64652" w:rsidP="00F345EF">
            <w:pPr>
              <w:suppressAutoHyphens/>
              <w:spacing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0B1082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Выставка рисунков «Скоро в школу!»</w:t>
            </w:r>
          </w:p>
        </w:tc>
      </w:tr>
    </w:tbl>
    <w:p w:rsidR="00A64652" w:rsidRPr="000B1082" w:rsidRDefault="00A64652" w:rsidP="00A6465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sectPr w:rsidR="00A64652" w:rsidRPr="000B1082" w:rsidSect="00C10DC6">
          <w:footerReference w:type="default" r:id="rId6"/>
          <w:pgSz w:w="11900" w:h="16838"/>
          <w:pgMar w:top="814" w:right="840" w:bottom="1440" w:left="1133" w:header="0" w:footer="0" w:gutter="0"/>
          <w:cols w:space="0" w:equalWidth="0">
            <w:col w:w="9927"/>
          </w:cols>
          <w:docGrid w:linePitch="360"/>
        </w:sectPr>
      </w:pPr>
    </w:p>
    <w:p w:rsidR="00A64652" w:rsidRPr="000B1082" w:rsidRDefault="00A64652" w:rsidP="00A64652">
      <w:pPr>
        <w:ind w:firstLine="567"/>
        <w:jc w:val="both"/>
        <w:rPr>
          <w:rFonts w:ascii="Times New Roman" w:hAnsi="Times New Roman" w:cs="Times New Roman"/>
        </w:rPr>
      </w:pPr>
    </w:p>
    <w:p w:rsidR="002F4A43" w:rsidRDefault="002F4A43"/>
    <w:sectPr w:rsidR="002F4A43" w:rsidSect="008A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DB" w:rsidRDefault="00A646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69DB" w:rsidRDefault="00A64652">
    <w:pPr>
      <w:pStyle w:val="a5"/>
    </w:pPr>
  </w:p>
  <w:p w:rsidR="001C69DB" w:rsidRDefault="00A64652"/>
  <w:p w:rsidR="001C69DB" w:rsidRDefault="00A64652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72622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CDB0819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720"/>
      </w:pPr>
      <w:rPr>
        <w:rFonts w:ascii="Times New Roman" w:hAnsi="Times New Roman" w:cs="Times New Roman" w:hint="default"/>
        <w:b/>
        <w:bCs/>
        <w:sz w:val="4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36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8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0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52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4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96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684" w:hanging="180"/>
      </w:pPr>
    </w:lvl>
  </w:abstractNum>
  <w:abstractNum w:abstractNumId="2" w15:restartNumberingAfterBreak="0">
    <w:nsid w:val="00000025"/>
    <w:multiLevelType w:val="hybridMultilevel"/>
    <w:tmpl w:val="7D5E18F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6"/>
    <w:multiLevelType w:val="hybridMultilevel"/>
    <w:tmpl w:val="5F3534A4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7"/>
    <w:multiLevelType w:val="hybridMultilevel"/>
    <w:tmpl w:val="73A1821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D"/>
    <w:multiLevelType w:val="hybridMultilevel"/>
    <w:tmpl w:val="23D86AAC"/>
    <w:lvl w:ilvl="0" w:tplc="FFFFFFFF">
      <w:start w:val="1"/>
      <w:numFmt w:val="bullet"/>
      <w:lvlText w:val="в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3"/>
      <w:numFmt w:val="decimal"/>
      <w:lvlText w:val="%3."/>
      <w:lvlJc w:val="left"/>
    </w:lvl>
    <w:lvl w:ilvl="3" w:tplc="FFFFFFFF">
      <w:numFmt w:val="decimal"/>
      <w:lvlText w:val="%4."/>
      <w:lvlJc w:val="left"/>
    </w:lvl>
    <w:lvl w:ilvl="4" w:tplc="FFFFFFFF">
      <w:start w:val="16"/>
      <w:numFmt w:val="decimal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B"/>
    <w:multiLevelType w:val="hybridMultilevel"/>
    <w:tmpl w:val="6AA7B7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F"/>
    <w:multiLevelType w:val="hybridMultilevel"/>
    <w:tmpl w:val="3DB012B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C"/>
    <w:multiLevelType w:val="hybridMultilevel"/>
    <w:tmpl w:val="5046B5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4"/>
      <w:numFmt w:val="decimal"/>
      <w:lvlText w:val="%4."/>
      <w:lvlJc w:val="left"/>
    </w:lvl>
    <w:lvl w:ilvl="4" w:tplc="FFFFFFFF">
      <w:start w:val="1"/>
      <w:numFmt w:val="bullet"/>
      <w:lvlText w:val="•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5D"/>
    <w:multiLevelType w:val="hybridMultilevel"/>
    <w:tmpl w:val="5D888A0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•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5E"/>
    <w:multiLevelType w:val="hybridMultilevel"/>
    <w:tmpl w:val="2A082C7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60"/>
    <w:multiLevelType w:val="hybridMultilevel"/>
    <w:tmpl w:val="19E21BB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61"/>
    <w:multiLevelType w:val="hybridMultilevel"/>
    <w:tmpl w:val="75E0858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62"/>
    <w:multiLevelType w:val="hybridMultilevel"/>
    <w:tmpl w:val="57A61A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63"/>
    <w:multiLevelType w:val="hybridMultilevel"/>
    <w:tmpl w:val="5399C6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56AE"/>
    <w:multiLevelType w:val="hybridMultilevel"/>
    <w:tmpl w:val="889C3380"/>
    <w:lvl w:ilvl="0" w:tplc="FDCC47A8">
      <w:start w:val="1"/>
      <w:numFmt w:val="bullet"/>
      <w:lvlText w:val="-"/>
      <w:lvlJc w:val="left"/>
    </w:lvl>
    <w:lvl w:ilvl="1" w:tplc="554A539C">
      <w:start w:val="1"/>
      <w:numFmt w:val="bullet"/>
      <w:lvlText w:val="-"/>
      <w:lvlJc w:val="left"/>
    </w:lvl>
    <w:lvl w:ilvl="2" w:tplc="FD4842B0">
      <w:numFmt w:val="decimal"/>
      <w:lvlText w:val=""/>
      <w:lvlJc w:val="left"/>
    </w:lvl>
    <w:lvl w:ilvl="3" w:tplc="B540FC46">
      <w:numFmt w:val="decimal"/>
      <w:lvlText w:val=""/>
      <w:lvlJc w:val="left"/>
    </w:lvl>
    <w:lvl w:ilvl="4" w:tplc="9D740A6A">
      <w:numFmt w:val="decimal"/>
      <w:lvlText w:val=""/>
      <w:lvlJc w:val="left"/>
    </w:lvl>
    <w:lvl w:ilvl="5" w:tplc="C0DC575E">
      <w:numFmt w:val="decimal"/>
      <w:lvlText w:val=""/>
      <w:lvlJc w:val="left"/>
    </w:lvl>
    <w:lvl w:ilvl="6" w:tplc="4CA6FFF4">
      <w:numFmt w:val="decimal"/>
      <w:lvlText w:val=""/>
      <w:lvlJc w:val="left"/>
    </w:lvl>
    <w:lvl w:ilvl="7" w:tplc="F3D6DD9C">
      <w:numFmt w:val="decimal"/>
      <w:lvlText w:val=""/>
      <w:lvlJc w:val="left"/>
    </w:lvl>
    <w:lvl w:ilvl="8" w:tplc="5496815A">
      <w:numFmt w:val="decimal"/>
      <w:lvlText w:val=""/>
      <w:lvlJc w:val="left"/>
    </w:lvl>
  </w:abstractNum>
  <w:abstractNum w:abstractNumId="16" w15:restartNumberingAfterBreak="0">
    <w:nsid w:val="00006BFC"/>
    <w:multiLevelType w:val="hybridMultilevel"/>
    <w:tmpl w:val="8C88D782"/>
    <w:lvl w:ilvl="0" w:tplc="51E6706C">
      <w:start w:val="1"/>
      <w:numFmt w:val="decimal"/>
      <w:lvlText w:val="%1."/>
      <w:lvlJc w:val="left"/>
    </w:lvl>
    <w:lvl w:ilvl="1" w:tplc="72AA430A">
      <w:numFmt w:val="decimal"/>
      <w:lvlText w:val=""/>
      <w:lvlJc w:val="left"/>
    </w:lvl>
    <w:lvl w:ilvl="2" w:tplc="3892A16A">
      <w:numFmt w:val="decimal"/>
      <w:lvlText w:val=""/>
      <w:lvlJc w:val="left"/>
    </w:lvl>
    <w:lvl w:ilvl="3" w:tplc="F91E7DF6">
      <w:numFmt w:val="decimal"/>
      <w:lvlText w:val=""/>
      <w:lvlJc w:val="left"/>
    </w:lvl>
    <w:lvl w:ilvl="4" w:tplc="BD6C650C">
      <w:numFmt w:val="decimal"/>
      <w:lvlText w:val=""/>
      <w:lvlJc w:val="left"/>
    </w:lvl>
    <w:lvl w:ilvl="5" w:tplc="D8D4D8C6">
      <w:numFmt w:val="decimal"/>
      <w:lvlText w:val=""/>
      <w:lvlJc w:val="left"/>
    </w:lvl>
    <w:lvl w:ilvl="6" w:tplc="C4B04B8A">
      <w:numFmt w:val="decimal"/>
      <w:lvlText w:val=""/>
      <w:lvlJc w:val="left"/>
    </w:lvl>
    <w:lvl w:ilvl="7" w:tplc="42D65922">
      <w:numFmt w:val="decimal"/>
      <w:lvlText w:val=""/>
      <w:lvlJc w:val="left"/>
    </w:lvl>
    <w:lvl w:ilvl="8" w:tplc="CEA0889C">
      <w:numFmt w:val="decimal"/>
      <w:lvlText w:val=""/>
      <w:lvlJc w:val="left"/>
    </w:lvl>
  </w:abstractNum>
  <w:abstractNum w:abstractNumId="17" w15:restartNumberingAfterBreak="0">
    <w:nsid w:val="21817CE7"/>
    <w:multiLevelType w:val="hybridMultilevel"/>
    <w:tmpl w:val="D75EDA1A"/>
    <w:lvl w:ilvl="0" w:tplc="95A67B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45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655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869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0D9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A7E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EB1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227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CB4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777AFA"/>
    <w:multiLevelType w:val="hybridMultilevel"/>
    <w:tmpl w:val="58622D76"/>
    <w:lvl w:ilvl="0" w:tplc="76DC640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816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E4E2A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EC046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A5A80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29340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8F084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FEFC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E2F10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497610"/>
    <w:multiLevelType w:val="hybridMultilevel"/>
    <w:tmpl w:val="898AE712"/>
    <w:lvl w:ilvl="0" w:tplc="EDDCD9B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D136E"/>
    <w:multiLevelType w:val="hybridMultilevel"/>
    <w:tmpl w:val="C4D84D38"/>
    <w:lvl w:ilvl="0" w:tplc="B92683B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8A29C9"/>
    <w:multiLevelType w:val="multilevel"/>
    <w:tmpl w:val="64300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12" w:hanging="1800"/>
      </w:pPr>
      <w:rPr>
        <w:rFonts w:hint="default"/>
      </w:rPr>
    </w:lvl>
  </w:abstractNum>
  <w:abstractNum w:abstractNumId="22" w15:restartNumberingAfterBreak="0">
    <w:nsid w:val="3A243190"/>
    <w:multiLevelType w:val="hybridMultilevel"/>
    <w:tmpl w:val="8AA43FD6"/>
    <w:lvl w:ilvl="0" w:tplc="8886DF92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04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A1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6B4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EC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44A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8B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CD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8D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1D66B5"/>
    <w:multiLevelType w:val="hybridMultilevel"/>
    <w:tmpl w:val="B462A6E4"/>
    <w:lvl w:ilvl="0" w:tplc="0BF04704">
      <w:start w:val="3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86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1669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3AD1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82C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2D8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21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43C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A28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211838"/>
    <w:multiLevelType w:val="multilevel"/>
    <w:tmpl w:val="83340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5" w15:restartNumberingAfterBreak="0">
    <w:nsid w:val="5B0B1088"/>
    <w:multiLevelType w:val="hybridMultilevel"/>
    <w:tmpl w:val="E45C54C8"/>
    <w:lvl w:ilvl="0" w:tplc="F7483F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6BA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282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12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6CE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0C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14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2BF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860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6D25DB"/>
    <w:multiLevelType w:val="hybridMultilevel"/>
    <w:tmpl w:val="D200DFD6"/>
    <w:lvl w:ilvl="0" w:tplc="C298F986">
      <w:start w:val="4"/>
      <w:numFmt w:val="decimal"/>
      <w:lvlText w:val="%1)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8D1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C0C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E21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8F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4C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8C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62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C2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855267"/>
    <w:multiLevelType w:val="hybridMultilevel"/>
    <w:tmpl w:val="EB769288"/>
    <w:lvl w:ilvl="0" w:tplc="EDDCD9B0">
      <w:start w:val="1"/>
      <w:numFmt w:val="bullet"/>
      <w:lvlText w:val="•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A0790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6C52C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C181A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294EC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E4F9A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6A504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0812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CACF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7508B"/>
    <w:multiLevelType w:val="multilevel"/>
    <w:tmpl w:val="A0B25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3E2D66"/>
    <w:multiLevelType w:val="hybridMultilevel"/>
    <w:tmpl w:val="D5E6667C"/>
    <w:lvl w:ilvl="0" w:tplc="F5B47E7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8B21022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b w:val="0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0"/>
  </w:num>
  <w:num w:numId="7">
    <w:abstractNumId w:val="24"/>
  </w:num>
  <w:num w:numId="8">
    <w:abstractNumId w:val="20"/>
  </w:num>
  <w:num w:numId="9">
    <w:abstractNumId w:val="21"/>
  </w:num>
  <w:num w:numId="10">
    <w:abstractNumId w:val="28"/>
  </w:num>
  <w:num w:numId="11">
    <w:abstractNumId w:val="29"/>
  </w:num>
  <w:num w:numId="12">
    <w:abstractNumId w:val="5"/>
  </w:num>
  <w:num w:numId="13">
    <w:abstractNumId w:val="7"/>
  </w:num>
  <w:num w:numId="14">
    <w:abstractNumId w:val="18"/>
  </w:num>
  <w:num w:numId="15">
    <w:abstractNumId w:val="2"/>
  </w:num>
  <w:num w:numId="16">
    <w:abstractNumId w:val="3"/>
  </w:num>
  <w:num w:numId="17">
    <w:abstractNumId w:val="4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27"/>
  </w:num>
  <w:num w:numId="23">
    <w:abstractNumId w:val="22"/>
  </w:num>
  <w:num w:numId="24">
    <w:abstractNumId w:val="26"/>
  </w:num>
  <w:num w:numId="25">
    <w:abstractNumId w:val="23"/>
  </w:num>
  <w:num w:numId="26">
    <w:abstractNumId w:val="25"/>
  </w:num>
  <w:num w:numId="27">
    <w:abstractNumId w:val="17"/>
  </w:num>
  <w:num w:numId="28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56"/>
    <w:rsid w:val="002F4A43"/>
    <w:rsid w:val="00A64652"/>
    <w:rsid w:val="00D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E926-80BC-4005-AD50-832EAE07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652"/>
  </w:style>
  <w:style w:type="paragraph" w:styleId="a5">
    <w:name w:val="footer"/>
    <w:basedOn w:val="a"/>
    <w:link w:val="a6"/>
    <w:uiPriority w:val="99"/>
    <w:unhideWhenUsed/>
    <w:rsid w:val="00A6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652"/>
  </w:style>
  <w:style w:type="paragraph" w:styleId="a7">
    <w:name w:val="Balloon Text"/>
    <w:basedOn w:val="a"/>
    <w:link w:val="a8"/>
    <w:uiPriority w:val="99"/>
    <w:semiHidden/>
    <w:unhideWhenUsed/>
    <w:rsid w:val="00A6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46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A6465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A6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4652"/>
    <w:pPr>
      <w:ind w:left="720"/>
      <w:contextualSpacing/>
    </w:pPr>
  </w:style>
  <w:style w:type="paragraph" w:customStyle="1" w:styleId="10">
    <w:name w:val="Абзац списка1"/>
    <w:basedOn w:val="a"/>
    <w:rsid w:val="00A64652"/>
    <w:pPr>
      <w:spacing w:after="20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12249</Words>
  <Characters>69822</Characters>
  <Application>Microsoft Office Word</Application>
  <DocSecurity>0</DocSecurity>
  <Lines>581</Lines>
  <Paragraphs>163</Paragraphs>
  <ScaleCrop>false</ScaleCrop>
  <Company/>
  <LinksUpToDate>false</LinksUpToDate>
  <CharactersWithSpaces>81908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2021-10-19T13:19:00Z</dcterms:created>
  <dcterms:modified xsi:type="dcterms:W3CDTF">2021-10-19T13:20:00Z</dcterms:modified>
</cp:coreProperties>
</file>